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ED6B7" w14:textId="77777777" w:rsidR="00FF186D" w:rsidRDefault="00FF186D" w:rsidP="00801F56">
      <w:pPr>
        <w:pStyle w:val="textojustificado"/>
        <w:spacing w:before="120" w:beforeAutospacing="0" w:after="120" w:afterAutospacing="0"/>
        <w:ind w:left="-142" w:right="-143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3D7FDC02" w14:textId="2AFF260F" w:rsidR="00FF186D" w:rsidRDefault="007D22EF" w:rsidP="006F3AAF">
      <w:pPr>
        <w:pStyle w:val="textocentraliz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Style w:val="Forte"/>
          <w:rFonts w:ascii="Calibri" w:hAnsi="Calibri" w:cs="Calibri"/>
          <w:color w:val="000000"/>
          <w:sz w:val="27"/>
          <w:szCs w:val="27"/>
        </w:rPr>
        <w:t xml:space="preserve"> </w:t>
      </w:r>
      <w:r w:rsidR="00FF186D">
        <w:rPr>
          <w:rStyle w:val="Forte"/>
          <w:rFonts w:ascii="Calibri" w:hAnsi="Calibri" w:cs="Calibri"/>
          <w:color w:val="000000"/>
          <w:sz w:val="27"/>
          <w:szCs w:val="27"/>
        </w:rPr>
        <w:t>ED</w:t>
      </w:r>
      <w:r w:rsidR="006F3AAF">
        <w:rPr>
          <w:rStyle w:val="Forte"/>
          <w:rFonts w:ascii="Calibri" w:hAnsi="Calibri" w:cs="Calibri"/>
          <w:color w:val="000000"/>
          <w:sz w:val="27"/>
          <w:szCs w:val="27"/>
        </w:rPr>
        <w:t xml:space="preserve">ITAL DE CHAMAMENTO PÚBLICO Nº </w:t>
      </w:r>
      <w:r w:rsidR="00A85AC1">
        <w:rPr>
          <w:rStyle w:val="Forte"/>
          <w:rFonts w:ascii="Calibri" w:hAnsi="Calibri" w:cs="Calibri"/>
          <w:color w:val="000000"/>
          <w:sz w:val="27"/>
          <w:szCs w:val="27"/>
        </w:rPr>
        <w:t>0</w:t>
      </w:r>
      <w:r w:rsidR="006F3AAF">
        <w:rPr>
          <w:rStyle w:val="Forte"/>
          <w:rFonts w:ascii="Calibri" w:hAnsi="Calibri" w:cs="Calibri"/>
          <w:color w:val="000000"/>
          <w:sz w:val="27"/>
          <w:szCs w:val="27"/>
        </w:rPr>
        <w:t>02</w:t>
      </w:r>
      <w:r w:rsidR="00FF186D">
        <w:rPr>
          <w:rStyle w:val="Forte"/>
          <w:rFonts w:ascii="Calibri" w:hAnsi="Calibri" w:cs="Calibri"/>
          <w:color w:val="000000"/>
          <w:sz w:val="27"/>
          <w:szCs w:val="27"/>
        </w:rPr>
        <w:t xml:space="preserve">/2023 </w:t>
      </w:r>
      <w:proofErr w:type="gramStart"/>
      <w:r w:rsidR="00FF186D">
        <w:rPr>
          <w:rStyle w:val="Forte"/>
          <w:rFonts w:ascii="Calibri" w:hAnsi="Calibri" w:cs="Calibri"/>
          <w:color w:val="000000"/>
          <w:sz w:val="27"/>
          <w:szCs w:val="27"/>
        </w:rPr>
        <w:t xml:space="preserve">- </w:t>
      </w:r>
      <w:r w:rsidR="00D62D91">
        <w:rPr>
          <w:rStyle w:val="Forte"/>
          <w:rFonts w:ascii="Calibri" w:hAnsi="Calibri" w:cs="Calibri"/>
          <w:color w:val="000000"/>
          <w:sz w:val="27"/>
          <w:szCs w:val="27"/>
        </w:rPr>
        <w:t xml:space="preserve"> APOIO</w:t>
      </w:r>
      <w:proofErr w:type="gramEnd"/>
      <w:r w:rsidR="00D62D91">
        <w:rPr>
          <w:rStyle w:val="Forte"/>
          <w:rFonts w:ascii="Calibri" w:hAnsi="Calibri" w:cs="Calibri"/>
          <w:color w:val="000000"/>
          <w:sz w:val="27"/>
          <w:szCs w:val="27"/>
        </w:rPr>
        <w:t xml:space="preserve"> A PRODUÇÕES AUDIOVISUAIS</w:t>
      </w:r>
    </w:p>
    <w:p w14:paraId="0A365706" w14:textId="77777777" w:rsidR="00D62D91" w:rsidRDefault="00D62D91" w:rsidP="00801F56">
      <w:pPr>
        <w:pStyle w:val="textocentralizado"/>
        <w:spacing w:before="120" w:beforeAutospacing="0" w:after="120" w:afterAutospacing="0"/>
        <w:ind w:left="120" w:right="120"/>
        <w:jc w:val="both"/>
        <w:rPr>
          <w:rStyle w:val="Forte"/>
          <w:rFonts w:ascii="Calibri" w:hAnsi="Calibri" w:cs="Calibri"/>
          <w:color w:val="000000"/>
          <w:sz w:val="27"/>
          <w:szCs w:val="27"/>
        </w:rPr>
      </w:pPr>
    </w:p>
    <w:p w14:paraId="61B5285E" w14:textId="77777777" w:rsidR="00D62D91" w:rsidRDefault="00D62D91" w:rsidP="00801F56">
      <w:pPr>
        <w:pStyle w:val="textocentralizado"/>
        <w:spacing w:before="120" w:beforeAutospacing="0" w:after="120" w:afterAutospacing="0"/>
        <w:ind w:left="120" w:right="120"/>
        <w:jc w:val="both"/>
        <w:rPr>
          <w:rStyle w:val="Forte"/>
          <w:rFonts w:ascii="Calibri" w:hAnsi="Calibri" w:cs="Calibri"/>
          <w:color w:val="000000"/>
          <w:sz w:val="27"/>
          <w:szCs w:val="27"/>
        </w:rPr>
      </w:pPr>
    </w:p>
    <w:p w14:paraId="6D281509" w14:textId="215CB474" w:rsidR="00FF186D" w:rsidRDefault="00FF186D" w:rsidP="004C123C">
      <w:pPr>
        <w:pStyle w:val="textocentralizado"/>
        <w:spacing w:before="120" w:beforeAutospacing="0" w:after="120" w:afterAutospacing="0"/>
        <w:ind w:left="2832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Style w:val="Forte"/>
          <w:rFonts w:ascii="Calibri" w:hAnsi="Calibri" w:cs="Calibri"/>
          <w:color w:val="000000"/>
          <w:sz w:val="27"/>
          <w:szCs w:val="27"/>
        </w:rPr>
        <w:t>EDITAL DE SELEÇÃO DE PROJETOS PARA FIRMAR TERMO DE EXECUÇÃO CULTURAL COM RECURSOS DA</w:t>
      </w:r>
      <w:r w:rsidR="0030170F">
        <w:rPr>
          <w:rStyle w:val="Forte"/>
          <w:rFonts w:ascii="Calibri" w:hAnsi="Calibri" w:cs="Calibri"/>
          <w:color w:val="000000"/>
          <w:sz w:val="27"/>
          <w:szCs w:val="27"/>
        </w:rPr>
        <w:t xml:space="preserve"> LEI</w:t>
      </w:r>
      <w:r>
        <w:rPr>
          <w:rStyle w:val="Forte"/>
          <w:rFonts w:ascii="Calibri" w:hAnsi="Calibri" w:cs="Calibri"/>
          <w:color w:val="000000"/>
          <w:sz w:val="27"/>
          <w:szCs w:val="27"/>
        </w:rPr>
        <w:t xml:space="preserve"> COMPLEMENTAR 195/2022 (LEI PAULO GUSTAVO) - AUDIOVISUAL</w:t>
      </w:r>
    </w:p>
    <w:p w14:paraId="284E169A" w14:textId="77777777" w:rsidR="002A7701" w:rsidRDefault="002A7701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771C8CD" w14:textId="35031C1B" w:rsidR="00D62D91" w:rsidRPr="00801F56" w:rsidRDefault="00D62D91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O MUNICÍPIO DE AFONSO CLÁUDIO, pessoa jurídica de direito público interno, por intermédio da SECRETARIA MUNICIPAL DE CULTURA E TURISMO, torna público o presente Edital de Chamamento Público para o APOIO A PRODUÇÕES AUDIOVISUAIS, elaborado com base na Lei Complementar 195/2022, nos Decret</w:t>
      </w:r>
      <w:r w:rsidR="002A7701" w:rsidRPr="00801F56">
        <w:rPr>
          <w:rFonts w:asciiTheme="minorHAnsi" w:hAnsiTheme="minorHAnsi" w:cstheme="minorHAnsi"/>
          <w:color w:val="000000"/>
          <w:sz w:val="27"/>
          <w:szCs w:val="27"/>
        </w:rPr>
        <w:t>os Federais 11.525/2023 e 11.453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/2023, e no Decreto municipal</w:t>
      </w:r>
      <w:r w:rsidR="002A7701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343/2023</w:t>
      </w:r>
    </w:p>
    <w:p w14:paraId="1E38B30B" w14:textId="77777777" w:rsidR="00D62D91" w:rsidRPr="00801F56" w:rsidRDefault="00D62D91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0642D431" w14:textId="53311D2A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Este Edital é realizado com recursos </w:t>
      </w:r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>do Governo Federal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repassados por </w:t>
      </w:r>
      <w:r w:rsidR="006D74DB" w:rsidRPr="00801F56">
        <w:rPr>
          <w:rFonts w:asciiTheme="minorHAnsi" w:hAnsiTheme="minorHAnsi" w:cstheme="minorHAnsi"/>
          <w:color w:val="000000"/>
          <w:sz w:val="27"/>
          <w:szCs w:val="27"/>
        </w:rPr>
        <w:t>meio da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Lei Complementar nº 195/2022 - Lei Paulo Gustavo.</w:t>
      </w:r>
    </w:p>
    <w:p w14:paraId="4CD316FE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A Lei Paulo Gustavo viabiliza o maior investimento direto no setor cultural da história do Brasil e simboliza o processo de resistência da classe artística durante a pandemia de Covid-19, que limitou severamente as atividades do setor cultural.</w:t>
      </w:r>
    </w:p>
    <w:p w14:paraId="5925FB25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É, ainda, uma homenagem a Paulo Gustavo, artista símbolo da categoria, vitimado pela doença.</w:t>
      </w:r>
    </w:p>
    <w:p w14:paraId="2120915C" w14:textId="6D9AE18F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As condições para a execução da Lei Paulo Gustavo foram criadas por meio do engajamento da sociedade e o presente edital destina-se a apoiar projetos apresentados pelos agentes culturais do </w:t>
      </w:r>
      <w:r w:rsidR="0030170F">
        <w:rPr>
          <w:rFonts w:asciiTheme="minorHAnsi" w:hAnsiTheme="minorHAnsi" w:cstheme="minorHAnsi"/>
          <w:color w:val="000000"/>
          <w:sz w:val="27"/>
          <w:szCs w:val="27"/>
        </w:rPr>
        <w:t>município de Afonso Claudio.</w:t>
      </w:r>
    </w:p>
    <w:p w14:paraId="5359FD6B" w14:textId="77777777" w:rsidR="002A7701" w:rsidRPr="00801F56" w:rsidRDefault="002A7701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22DFFFAC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Na realização deste edital estão asseguradas medidas de democratização, desconcentração, descentralização e regionalização do investimento cultural, com a implementação de ações afirmativas, fundamentado na previsão do Decreto nº 11.525, de 11 de maio de 2023 (Decreto de Regulamentação da Lei Paulo Gustavo), em seus artigos 14, 15 e 16.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br/>
        <w:t> </w:t>
      </w:r>
    </w:p>
    <w:p w14:paraId="3E5BC1E5" w14:textId="77777777" w:rsidR="002A7701" w:rsidRPr="00801F56" w:rsidRDefault="002A7701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</w:p>
    <w:p w14:paraId="612A47BB" w14:textId="77777777" w:rsidR="002A7701" w:rsidRPr="00801F56" w:rsidRDefault="002A7701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</w:p>
    <w:p w14:paraId="06602941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1. OBJETO </w:t>
      </w:r>
    </w:p>
    <w:p w14:paraId="321B45D5" w14:textId="78AE21C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1.1 O objeto deste Edital é a seleção de projetos culturais de </w:t>
      </w:r>
      <w:r w:rsidR="002A7701" w:rsidRPr="00801F56">
        <w:rPr>
          <w:rFonts w:asciiTheme="minorHAnsi" w:hAnsiTheme="minorHAnsi" w:cstheme="minorHAnsi"/>
          <w:color w:val="000000"/>
          <w:sz w:val="27"/>
          <w:szCs w:val="27"/>
        </w:rPr>
        <w:t>APOIO A PRODUÇÃO AUDIOVISUAIS</w:t>
      </w:r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para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receberem apoio financeiro nas categorias </w:t>
      </w:r>
      <w:r w:rsidRPr="00801F56">
        <w:rPr>
          <w:rFonts w:asciiTheme="minorHAnsi" w:hAnsiTheme="minorHAnsi" w:cstheme="minorHAnsi"/>
          <w:sz w:val="27"/>
          <w:szCs w:val="27"/>
        </w:rPr>
        <w:t xml:space="preserve">descritas no </w:t>
      </w:r>
      <w:r w:rsidR="002016A6">
        <w:rPr>
          <w:rFonts w:asciiTheme="minorHAnsi" w:hAnsiTheme="minorHAnsi" w:cstheme="minorHAnsi"/>
          <w:sz w:val="27"/>
          <w:szCs w:val="27"/>
        </w:rPr>
        <w:t xml:space="preserve">item 3 e </w:t>
      </w:r>
      <w:r w:rsidRPr="00801F56">
        <w:rPr>
          <w:rFonts w:asciiTheme="minorHAnsi" w:hAnsiTheme="minorHAnsi" w:cstheme="minorHAnsi"/>
          <w:sz w:val="27"/>
          <w:szCs w:val="27"/>
        </w:rPr>
        <w:t xml:space="preserve">Anexo 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I,</w:t>
      </w:r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por meio da celebração de Termo de Execução Cultural,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com o objetivo de incentivar as diversas formas de manifestações culturais do </w:t>
      </w:r>
      <w:r w:rsidR="002A7701" w:rsidRPr="00801F56">
        <w:rPr>
          <w:rFonts w:asciiTheme="minorHAnsi" w:hAnsiTheme="minorHAnsi" w:cstheme="minorHAnsi"/>
          <w:sz w:val="27"/>
          <w:szCs w:val="27"/>
        </w:rPr>
        <w:t>Município de Afonso Claudio.</w:t>
      </w:r>
    </w:p>
    <w:p w14:paraId="5B52BE17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10535DA9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2. VALORES</w:t>
      </w:r>
    </w:p>
    <w:p w14:paraId="693CE60C" w14:textId="1963DB01" w:rsidR="00FF186D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2.1 </w:t>
      </w:r>
      <w:bookmarkStart w:id="0" w:name="_Hlk149051938"/>
      <w:r w:rsidRPr="00801F56">
        <w:rPr>
          <w:rFonts w:asciiTheme="minorHAnsi" w:hAnsiTheme="minorHAnsi" w:cstheme="minorHAnsi"/>
          <w:color w:val="000000"/>
          <w:sz w:val="27"/>
          <w:szCs w:val="27"/>
        </w:rPr>
        <w:t>O valor total disponibilizado para este Edital é de </w:t>
      </w:r>
      <w:r w:rsidRPr="00801F56">
        <w:rPr>
          <w:rFonts w:asciiTheme="minorHAnsi" w:hAnsiTheme="minorHAnsi" w:cstheme="minorHAnsi"/>
          <w:sz w:val="27"/>
          <w:szCs w:val="27"/>
        </w:rPr>
        <w:t>R</w:t>
      </w:r>
      <w:r w:rsidRPr="00E175E6">
        <w:rPr>
          <w:rFonts w:asciiTheme="minorHAnsi" w:hAnsiTheme="minorHAnsi" w:cstheme="minorHAnsi"/>
          <w:sz w:val="27"/>
          <w:szCs w:val="27"/>
        </w:rPr>
        <w:t xml:space="preserve">$ </w:t>
      </w:r>
      <w:r w:rsidR="00E175E6" w:rsidRPr="00E175E6">
        <w:rPr>
          <w:rFonts w:asciiTheme="minorHAnsi" w:hAnsiTheme="minorHAnsi" w:cstheme="minorHAnsi"/>
          <w:b/>
          <w:sz w:val="27"/>
          <w:szCs w:val="27"/>
        </w:rPr>
        <w:t>196.494,74</w:t>
      </w:r>
      <w:r w:rsidR="0030170F" w:rsidRPr="00E175E6">
        <w:rPr>
          <w:rFonts w:asciiTheme="minorHAnsi" w:hAnsiTheme="minorHAnsi" w:cstheme="minorHAnsi"/>
          <w:sz w:val="27"/>
          <w:szCs w:val="27"/>
        </w:rPr>
        <w:t xml:space="preserve"> (</w:t>
      </w:r>
      <w:r w:rsidR="0030170F">
        <w:rPr>
          <w:rFonts w:asciiTheme="minorHAnsi" w:hAnsiTheme="minorHAnsi" w:cstheme="minorHAnsi"/>
          <w:sz w:val="27"/>
          <w:szCs w:val="27"/>
        </w:rPr>
        <w:t>cento</w:t>
      </w:r>
      <w:r w:rsidR="0067764F">
        <w:rPr>
          <w:rFonts w:asciiTheme="minorHAnsi" w:hAnsiTheme="minorHAnsi" w:cstheme="minorHAnsi"/>
          <w:sz w:val="27"/>
          <w:szCs w:val="27"/>
        </w:rPr>
        <w:t xml:space="preserve"> e</w:t>
      </w:r>
      <w:r w:rsidR="00E175E6">
        <w:rPr>
          <w:rFonts w:asciiTheme="minorHAnsi" w:hAnsiTheme="minorHAnsi" w:cstheme="minorHAnsi"/>
          <w:sz w:val="27"/>
          <w:szCs w:val="27"/>
        </w:rPr>
        <w:t xml:space="preserve"> noventa e seis mi</w:t>
      </w:r>
      <w:r w:rsidR="00A85AC1">
        <w:rPr>
          <w:rFonts w:asciiTheme="minorHAnsi" w:hAnsiTheme="minorHAnsi" w:cstheme="minorHAnsi"/>
          <w:sz w:val="27"/>
          <w:szCs w:val="27"/>
        </w:rPr>
        <w:t>l</w:t>
      </w:r>
      <w:r w:rsidR="00E175E6">
        <w:rPr>
          <w:rFonts w:asciiTheme="minorHAnsi" w:hAnsiTheme="minorHAnsi" w:cstheme="minorHAnsi"/>
          <w:sz w:val="27"/>
          <w:szCs w:val="27"/>
        </w:rPr>
        <w:t xml:space="preserve"> quatrocentos e noventa e quatro reais e setenta e quatro centavos</w:t>
      </w:r>
      <w:r w:rsidR="006E6506" w:rsidRPr="00801F56">
        <w:rPr>
          <w:rFonts w:asciiTheme="minorHAnsi" w:hAnsiTheme="minorHAnsi" w:cstheme="minorHAnsi"/>
          <w:sz w:val="27"/>
          <w:szCs w:val="27"/>
        </w:rPr>
        <w:t xml:space="preserve">) 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dividido entre as </w:t>
      </w:r>
      <w:r w:rsidR="003E6DCF">
        <w:rPr>
          <w:rFonts w:asciiTheme="minorHAnsi" w:hAnsiTheme="minorHAnsi" w:cstheme="minorHAnsi"/>
          <w:color w:val="000000"/>
          <w:sz w:val="27"/>
          <w:szCs w:val="27"/>
        </w:rPr>
        <w:t>seguintes categorias:</w:t>
      </w:r>
      <w:bookmarkEnd w:id="0"/>
    </w:p>
    <w:p w14:paraId="48948920" w14:textId="52426A3F" w:rsidR="003E6DCF" w:rsidRDefault="003E6DCF" w:rsidP="003E6DCF">
      <w:pPr>
        <w:pStyle w:val="textojustificado"/>
        <w:numPr>
          <w:ilvl w:val="0"/>
          <w:numId w:val="1"/>
        </w:numPr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bookmarkStart w:id="1" w:name="_Hlk149051970"/>
      <w:r>
        <w:rPr>
          <w:rFonts w:asciiTheme="minorHAnsi" w:hAnsiTheme="minorHAnsi" w:cstheme="minorHAnsi"/>
          <w:color w:val="000000"/>
          <w:sz w:val="27"/>
          <w:szCs w:val="27"/>
        </w:rPr>
        <w:t xml:space="preserve">Artigo 6º I - </w:t>
      </w:r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Até R$ </w:t>
      </w:r>
      <w:r>
        <w:rPr>
          <w:rFonts w:asciiTheme="minorHAnsi" w:hAnsiTheme="minorHAnsi" w:cstheme="minorHAnsi"/>
          <w:color w:val="000000"/>
          <w:sz w:val="27"/>
          <w:szCs w:val="27"/>
        </w:rPr>
        <w:t xml:space="preserve">143.717,72 </w:t>
      </w:r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(cento e quarenta e três mil setecentos e dezessete reais e setenta e dois centavo) </w:t>
      </w:r>
      <w:bookmarkEnd w:id="1"/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apoio a produções audiovisuais, de forma exclusiva ou em complemento a outras formas de financiamento, inclusive aquelas com origem em recursos públicos ou financiamento estrangeiro (produção de obras audiovisuais, de curto longa-metragem, série, documentários e/ou videoclipe e desenvolvimento de roteiro); </w:t>
      </w:r>
    </w:p>
    <w:p w14:paraId="5BD80F7A" w14:textId="5FE19ECC" w:rsidR="003E6DCF" w:rsidRDefault="003E6DCF" w:rsidP="003E6DCF">
      <w:pPr>
        <w:pStyle w:val="textojustificado"/>
        <w:numPr>
          <w:ilvl w:val="0"/>
          <w:numId w:val="1"/>
        </w:numPr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bookmarkStart w:id="2" w:name="_Hlk149051993"/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Artigo 6º </w:t>
      </w:r>
      <w:r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Até R$ </w:t>
      </w:r>
      <w:r>
        <w:rPr>
          <w:rFonts w:asciiTheme="minorHAnsi" w:hAnsiTheme="minorHAnsi" w:cstheme="minorHAnsi"/>
          <w:color w:val="000000"/>
          <w:sz w:val="27"/>
          <w:szCs w:val="27"/>
        </w:rPr>
        <w:t xml:space="preserve">35.136,31 </w:t>
      </w:r>
      <w:r w:rsidRPr="003E6DCF">
        <w:rPr>
          <w:rFonts w:asciiTheme="minorHAnsi" w:hAnsiTheme="minorHAnsi" w:cstheme="minorHAnsi"/>
          <w:color w:val="000000"/>
          <w:sz w:val="27"/>
          <w:szCs w:val="27"/>
        </w:rPr>
        <w:t>(</w:t>
      </w:r>
      <w:r>
        <w:rPr>
          <w:rFonts w:asciiTheme="minorHAnsi" w:hAnsiTheme="minorHAnsi" w:cstheme="minorHAnsi"/>
          <w:color w:val="000000"/>
          <w:sz w:val="27"/>
          <w:szCs w:val="27"/>
        </w:rPr>
        <w:t xml:space="preserve">trinta e cinco mil cento e trinta e seis reais e trinta e um </w:t>
      </w:r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centavos) </w:t>
      </w:r>
      <w:bookmarkEnd w:id="2"/>
      <w:r w:rsidRPr="003E6DCF">
        <w:rPr>
          <w:rFonts w:asciiTheme="minorHAnsi" w:hAnsiTheme="minorHAnsi" w:cstheme="minorHAnsi"/>
          <w:color w:val="000000"/>
          <w:sz w:val="27"/>
          <w:szCs w:val="27"/>
        </w:rPr>
        <w:t>apoio a reformas, a restauros, a manutenção e a funcionamento de salas de cinema, incluída a adequação a protocolos sanitários relativos à pandemia da covid-19, sejam elas públicas ou privadas, bem como de cinemas de rua e de cinemas itinerantes.</w:t>
      </w:r>
    </w:p>
    <w:p w14:paraId="370CD80F" w14:textId="5C1AB9AC" w:rsidR="003E6DCF" w:rsidRDefault="003E6DCF" w:rsidP="003E6DCF">
      <w:pPr>
        <w:pStyle w:val="textojustificado"/>
        <w:numPr>
          <w:ilvl w:val="0"/>
          <w:numId w:val="1"/>
        </w:numPr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bookmarkStart w:id="3" w:name="_Hlk149052039"/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Artigo 6º </w:t>
      </w:r>
      <w:r>
        <w:rPr>
          <w:rFonts w:asciiTheme="minorHAnsi" w:hAnsiTheme="minorHAnsi" w:cstheme="minorHAnsi"/>
          <w:color w:val="000000"/>
          <w:sz w:val="27"/>
          <w:szCs w:val="27"/>
        </w:rPr>
        <w:t>III - Até R$ 17.640,69</w:t>
      </w:r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 (</w:t>
      </w:r>
      <w:r>
        <w:rPr>
          <w:rFonts w:asciiTheme="minorHAnsi" w:hAnsiTheme="minorHAnsi" w:cstheme="minorHAnsi"/>
          <w:color w:val="000000"/>
          <w:sz w:val="27"/>
          <w:szCs w:val="27"/>
        </w:rPr>
        <w:t>dezessete mil seiscentos e quarenta reais e sessenta e nove centavos</w:t>
      </w:r>
      <w:r w:rsidRPr="003E6DCF">
        <w:rPr>
          <w:rFonts w:asciiTheme="minorHAnsi" w:hAnsiTheme="minorHAnsi" w:cstheme="minorHAnsi"/>
          <w:color w:val="000000"/>
          <w:sz w:val="27"/>
          <w:szCs w:val="27"/>
        </w:rPr>
        <w:t xml:space="preserve">) </w:t>
      </w:r>
      <w:bookmarkEnd w:id="3"/>
      <w:r w:rsidRPr="003E6DCF">
        <w:rPr>
          <w:rFonts w:asciiTheme="minorHAnsi" w:hAnsiTheme="minorHAnsi" w:cstheme="minorHAnsi"/>
          <w:color w:val="000000"/>
          <w:sz w:val="27"/>
          <w:szCs w:val="27"/>
        </w:rPr>
        <w:t>capacitação, formação, oficinas e qualificação no audiovisual, apoio a cineclubes e à realização de festivais e mostras de produções audiovisuais, preferencialmente por meio digital, bem como realização de rodadas de negócios para o setor audiovisual e para a memória, a preservação e a digitalização de obras ou acervos audiovisuais, ou ainda apoio a observatórios, a publicações especializadas, a pesquisas sobre audiovisual e ao desenvolvimento de cidades de locação;</w:t>
      </w:r>
    </w:p>
    <w:p w14:paraId="3E7E2265" w14:textId="77777777" w:rsidR="003E6DCF" w:rsidRDefault="003E6DCF" w:rsidP="003E6DCF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</w:p>
    <w:p w14:paraId="39D51472" w14:textId="2CC3815C" w:rsidR="003E6DCF" w:rsidRDefault="003E6DCF" w:rsidP="003E6DCF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 xml:space="preserve">3. </w:t>
      </w: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DESCRIÇÃO DAS CATEGORIAS</w:t>
      </w:r>
    </w:p>
    <w:p w14:paraId="6346685B" w14:textId="490E3E33" w:rsidR="003E6DCF" w:rsidRPr="003E6DCF" w:rsidRDefault="003E6DCF" w:rsidP="003E6DCF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/>
          <w:color w:val="000000"/>
          <w:sz w:val="27"/>
          <w:szCs w:val="27"/>
        </w:rPr>
      </w:pPr>
      <w:r w:rsidRPr="003E6DCF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3.1 </w:t>
      </w: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I</w:t>
      </w:r>
      <w:r w:rsidR="00BD4F3C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nciso I do Art. 6º da LPG</w:t>
      </w:r>
      <w:r w:rsidR="00330715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 apoio a produções audiovisuais:</w:t>
      </w:r>
    </w:p>
    <w:p w14:paraId="0851EB95" w14:textId="77777777" w:rsidR="003E6DCF" w:rsidRDefault="003E6DCF" w:rsidP="003E6DCF">
      <w:pPr>
        <w:pStyle w:val="textojustificado"/>
        <w:spacing w:before="120" w:beforeAutospacing="0" w:after="120" w:afterAutospacing="0"/>
        <w:ind w:left="90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3C0B1104" w14:textId="464886C8" w:rsidR="006E6506" w:rsidRPr="00851C00" w:rsidRDefault="006E6506" w:rsidP="00801F56">
      <w:pPr>
        <w:pStyle w:val="textojustificado"/>
        <w:spacing w:before="120" w:after="12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01F56">
        <w:rPr>
          <w:rFonts w:asciiTheme="minorHAnsi" w:hAnsiTheme="minorHAnsi" w:cstheme="minorHAnsi"/>
          <w:b/>
          <w:color w:val="000000"/>
          <w:sz w:val="27"/>
          <w:szCs w:val="27"/>
        </w:rPr>
        <w:t>•</w:t>
      </w:r>
      <w:r w:rsidRPr="00801F56">
        <w:rPr>
          <w:rFonts w:asciiTheme="minorHAnsi" w:hAnsiTheme="minorHAnsi" w:cstheme="minorHAnsi"/>
          <w:b/>
          <w:color w:val="000000"/>
          <w:sz w:val="27"/>
          <w:szCs w:val="27"/>
        </w:rPr>
        <w:tab/>
      </w:r>
      <w:r w:rsidRPr="00851C00">
        <w:rPr>
          <w:rFonts w:asciiTheme="minorHAnsi" w:hAnsiTheme="minorHAnsi" w:cstheme="minorHAnsi"/>
          <w:b/>
          <w:sz w:val="27"/>
          <w:szCs w:val="27"/>
        </w:rPr>
        <w:t xml:space="preserve">CATEGORIA 1 - </w:t>
      </w:r>
      <w:r w:rsidR="00AA6C61" w:rsidRPr="00851C00">
        <w:rPr>
          <w:rFonts w:asciiTheme="minorHAnsi" w:hAnsiTheme="minorHAnsi" w:cstheme="minorHAnsi"/>
          <w:sz w:val="27"/>
          <w:szCs w:val="27"/>
        </w:rPr>
        <w:t>Pelo menos 02</w:t>
      </w:r>
      <w:r w:rsidRPr="00851C00">
        <w:rPr>
          <w:rFonts w:asciiTheme="minorHAnsi" w:hAnsiTheme="minorHAnsi" w:cstheme="minorHAnsi"/>
          <w:sz w:val="27"/>
          <w:szCs w:val="27"/>
        </w:rPr>
        <w:t xml:space="preserve"> (quatro) projetos na </w:t>
      </w:r>
      <w:r w:rsidR="00FB6B7A" w:rsidRPr="00851C00">
        <w:rPr>
          <w:rFonts w:asciiTheme="minorHAnsi" w:hAnsiTheme="minorHAnsi" w:cstheme="minorHAnsi"/>
          <w:sz w:val="27"/>
          <w:szCs w:val="27"/>
        </w:rPr>
        <w:t xml:space="preserve">Categoria </w:t>
      </w:r>
      <w:r w:rsidR="00FB6B7A">
        <w:rPr>
          <w:rFonts w:asciiTheme="minorHAnsi" w:hAnsiTheme="minorHAnsi" w:cstheme="minorHAnsi"/>
          <w:sz w:val="27"/>
          <w:szCs w:val="27"/>
        </w:rPr>
        <w:t>documentário</w:t>
      </w:r>
      <w:r w:rsidR="0090578A">
        <w:rPr>
          <w:rFonts w:asciiTheme="minorHAnsi" w:hAnsiTheme="minorHAnsi" w:cstheme="minorHAnsi"/>
          <w:sz w:val="27"/>
          <w:szCs w:val="27"/>
        </w:rPr>
        <w:t>,</w:t>
      </w:r>
      <w:r w:rsidR="00FB6B7A">
        <w:rPr>
          <w:rFonts w:asciiTheme="minorHAnsi" w:hAnsiTheme="minorHAnsi" w:cstheme="minorHAnsi"/>
          <w:sz w:val="27"/>
          <w:szCs w:val="27"/>
        </w:rPr>
        <w:t xml:space="preserve"> </w:t>
      </w:r>
      <w:r w:rsidRPr="00851C00">
        <w:rPr>
          <w:rFonts w:asciiTheme="minorHAnsi" w:hAnsiTheme="minorHAnsi" w:cstheme="minorHAnsi"/>
          <w:sz w:val="27"/>
          <w:szCs w:val="27"/>
        </w:rPr>
        <w:t xml:space="preserve">produção de Curtas e </w:t>
      </w:r>
      <w:r w:rsidR="0030170F" w:rsidRPr="00851C00">
        <w:rPr>
          <w:rFonts w:asciiTheme="minorHAnsi" w:hAnsiTheme="minorHAnsi" w:cstheme="minorHAnsi"/>
          <w:sz w:val="27"/>
          <w:szCs w:val="27"/>
        </w:rPr>
        <w:t>Media metragens</w:t>
      </w:r>
      <w:r w:rsidR="001C1D7E" w:rsidRPr="00851C00">
        <w:rPr>
          <w:rFonts w:asciiTheme="minorHAnsi" w:hAnsiTheme="minorHAnsi" w:cstheme="minorHAnsi"/>
          <w:sz w:val="27"/>
          <w:szCs w:val="27"/>
        </w:rPr>
        <w:t xml:space="preserve"> no valor de até R$ 15</w:t>
      </w:r>
      <w:r w:rsidR="00AA6C61" w:rsidRPr="00851C00">
        <w:rPr>
          <w:rFonts w:asciiTheme="minorHAnsi" w:hAnsiTheme="minorHAnsi" w:cstheme="minorHAnsi"/>
          <w:sz w:val="27"/>
          <w:szCs w:val="27"/>
        </w:rPr>
        <w:t>.00</w:t>
      </w:r>
      <w:r w:rsidRPr="00851C00">
        <w:rPr>
          <w:rFonts w:asciiTheme="minorHAnsi" w:hAnsiTheme="minorHAnsi" w:cstheme="minorHAnsi"/>
          <w:sz w:val="27"/>
          <w:szCs w:val="27"/>
        </w:rPr>
        <w:t>0,00 (</w:t>
      </w:r>
      <w:r w:rsidR="00D56AF3" w:rsidRPr="00851C00">
        <w:rPr>
          <w:rFonts w:asciiTheme="minorHAnsi" w:hAnsiTheme="minorHAnsi" w:cstheme="minorHAnsi"/>
          <w:sz w:val="27"/>
          <w:szCs w:val="27"/>
        </w:rPr>
        <w:t>quinze</w:t>
      </w:r>
      <w:r w:rsidRPr="00851C00">
        <w:rPr>
          <w:rFonts w:asciiTheme="minorHAnsi" w:hAnsiTheme="minorHAnsi" w:cstheme="minorHAnsi"/>
          <w:sz w:val="27"/>
          <w:szCs w:val="27"/>
        </w:rPr>
        <w:t xml:space="preserve"> mil reais) cada. </w:t>
      </w:r>
    </w:p>
    <w:p w14:paraId="15489BC7" w14:textId="61B6E5E9" w:rsidR="006E6506" w:rsidRPr="00851C00" w:rsidRDefault="00AA6C61" w:rsidP="00801F56">
      <w:pPr>
        <w:pStyle w:val="textojustificado"/>
        <w:spacing w:before="120" w:after="12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51C00">
        <w:rPr>
          <w:rFonts w:asciiTheme="minorHAnsi" w:hAnsiTheme="minorHAnsi" w:cstheme="minorHAnsi"/>
          <w:sz w:val="27"/>
          <w:szCs w:val="27"/>
        </w:rPr>
        <w:t>Totalizando o valor de R$ 3</w:t>
      </w:r>
      <w:r w:rsidR="001C1D7E" w:rsidRPr="00851C00">
        <w:rPr>
          <w:rFonts w:asciiTheme="minorHAnsi" w:hAnsiTheme="minorHAnsi" w:cstheme="minorHAnsi"/>
          <w:sz w:val="27"/>
          <w:szCs w:val="27"/>
        </w:rPr>
        <w:t>0</w:t>
      </w:r>
      <w:r w:rsidR="006E6506" w:rsidRPr="00851C00">
        <w:rPr>
          <w:rFonts w:asciiTheme="minorHAnsi" w:hAnsiTheme="minorHAnsi" w:cstheme="minorHAnsi"/>
          <w:sz w:val="27"/>
          <w:szCs w:val="27"/>
        </w:rPr>
        <w:t>.000,00 (</w:t>
      </w:r>
      <w:r w:rsidR="00D56AF3" w:rsidRPr="00851C00">
        <w:rPr>
          <w:rFonts w:asciiTheme="minorHAnsi" w:hAnsiTheme="minorHAnsi" w:cstheme="minorHAnsi"/>
          <w:sz w:val="27"/>
          <w:szCs w:val="27"/>
        </w:rPr>
        <w:t xml:space="preserve">trinta </w:t>
      </w:r>
      <w:r w:rsidR="006E6506" w:rsidRPr="00851C00">
        <w:rPr>
          <w:rFonts w:asciiTheme="minorHAnsi" w:hAnsiTheme="minorHAnsi" w:cstheme="minorHAnsi"/>
          <w:sz w:val="27"/>
          <w:szCs w:val="27"/>
        </w:rPr>
        <w:t>mil reais)</w:t>
      </w:r>
    </w:p>
    <w:p w14:paraId="1D8CDB84" w14:textId="43D94085" w:rsidR="006E6506" w:rsidRPr="00851C00" w:rsidRDefault="006E6506" w:rsidP="00801F56">
      <w:pPr>
        <w:pStyle w:val="textojustificado"/>
        <w:spacing w:before="120" w:after="12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51C00">
        <w:rPr>
          <w:rFonts w:asciiTheme="minorHAnsi" w:hAnsiTheme="minorHAnsi" w:cstheme="minorHAnsi"/>
          <w:b/>
          <w:sz w:val="27"/>
          <w:szCs w:val="27"/>
        </w:rPr>
        <w:t>•</w:t>
      </w:r>
      <w:r w:rsidRPr="00851C00">
        <w:rPr>
          <w:rFonts w:asciiTheme="minorHAnsi" w:hAnsiTheme="minorHAnsi" w:cstheme="minorHAnsi"/>
          <w:b/>
          <w:sz w:val="27"/>
          <w:szCs w:val="27"/>
        </w:rPr>
        <w:tab/>
        <w:t xml:space="preserve">CATEGORIA 2 - </w:t>
      </w:r>
      <w:r w:rsidR="001C1D7E" w:rsidRPr="00851C00">
        <w:rPr>
          <w:rFonts w:asciiTheme="minorHAnsi" w:hAnsiTheme="minorHAnsi" w:cstheme="minorHAnsi"/>
          <w:sz w:val="27"/>
          <w:szCs w:val="27"/>
        </w:rPr>
        <w:t>Pelo menos 04</w:t>
      </w:r>
      <w:r w:rsidRPr="00851C00">
        <w:rPr>
          <w:rFonts w:asciiTheme="minorHAnsi" w:hAnsiTheme="minorHAnsi" w:cstheme="minorHAnsi"/>
          <w:sz w:val="27"/>
          <w:szCs w:val="27"/>
        </w:rPr>
        <w:t xml:space="preserve"> (cinco) projetos na Categoria produção de </w:t>
      </w:r>
      <w:r w:rsidR="00AA6C61" w:rsidRPr="00851C00">
        <w:rPr>
          <w:rFonts w:asciiTheme="minorHAnsi" w:hAnsiTheme="minorHAnsi" w:cstheme="minorHAnsi"/>
          <w:sz w:val="27"/>
          <w:szCs w:val="27"/>
        </w:rPr>
        <w:t>V</w:t>
      </w:r>
      <w:r w:rsidR="00987679">
        <w:rPr>
          <w:rFonts w:asciiTheme="minorHAnsi" w:hAnsiTheme="minorHAnsi" w:cstheme="minorHAnsi"/>
          <w:sz w:val="27"/>
          <w:szCs w:val="27"/>
        </w:rPr>
        <w:t>ideocl</w:t>
      </w:r>
      <w:r w:rsidR="0067764F">
        <w:rPr>
          <w:rFonts w:asciiTheme="minorHAnsi" w:hAnsiTheme="minorHAnsi" w:cstheme="minorHAnsi"/>
          <w:sz w:val="27"/>
          <w:szCs w:val="27"/>
        </w:rPr>
        <w:t>ipes no valor de até R$ 24.679,4</w:t>
      </w:r>
      <w:r w:rsidR="00987679">
        <w:rPr>
          <w:rFonts w:asciiTheme="minorHAnsi" w:hAnsiTheme="minorHAnsi" w:cstheme="minorHAnsi"/>
          <w:sz w:val="27"/>
          <w:szCs w:val="27"/>
        </w:rPr>
        <w:t>3</w:t>
      </w:r>
      <w:r w:rsidRPr="00851C00">
        <w:rPr>
          <w:rFonts w:asciiTheme="minorHAnsi" w:hAnsiTheme="minorHAnsi" w:cstheme="minorHAnsi"/>
          <w:sz w:val="27"/>
          <w:szCs w:val="27"/>
        </w:rPr>
        <w:t xml:space="preserve"> (vinte e </w:t>
      </w:r>
      <w:r w:rsidR="00987679">
        <w:rPr>
          <w:rFonts w:asciiTheme="minorHAnsi" w:hAnsiTheme="minorHAnsi" w:cstheme="minorHAnsi"/>
          <w:sz w:val="27"/>
          <w:szCs w:val="27"/>
        </w:rPr>
        <w:t>quatro</w:t>
      </w:r>
      <w:r w:rsidRPr="00851C00">
        <w:rPr>
          <w:rFonts w:asciiTheme="minorHAnsi" w:hAnsiTheme="minorHAnsi" w:cstheme="minorHAnsi"/>
          <w:sz w:val="27"/>
          <w:szCs w:val="27"/>
        </w:rPr>
        <w:t xml:space="preserve"> mi</w:t>
      </w:r>
      <w:r w:rsidR="00987679">
        <w:rPr>
          <w:rFonts w:asciiTheme="minorHAnsi" w:hAnsiTheme="minorHAnsi" w:cstheme="minorHAnsi"/>
          <w:sz w:val="27"/>
          <w:szCs w:val="27"/>
        </w:rPr>
        <w:t xml:space="preserve">l seiscentos e setenta e nove reais e </w:t>
      </w:r>
      <w:r w:rsidR="0067764F">
        <w:rPr>
          <w:rFonts w:asciiTheme="minorHAnsi" w:hAnsiTheme="minorHAnsi" w:cstheme="minorHAnsi"/>
          <w:sz w:val="27"/>
          <w:szCs w:val="27"/>
        </w:rPr>
        <w:t>quarenta</w:t>
      </w:r>
      <w:r w:rsidR="00987679">
        <w:rPr>
          <w:rFonts w:asciiTheme="minorHAnsi" w:hAnsiTheme="minorHAnsi" w:cstheme="minorHAnsi"/>
          <w:sz w:val="27"/>
          <w:szCs w:val="27"/>
        </w:rPr>
        <w:t xml:space="preserve"> e três centavos</w:t>
      </w:r>
      <w:r w:rsidRPr="00851C00">
        <w:rPr>
          <w:rFonts w:asciiTheme="minorHAnsi" w:hAnsiTheme="minorHAnsi" w:cstheme="minorHAnsi"/>
          <w:sz w:val="27"/>
          <w:szCs w:val="27"/>
        </w:rPr>
        <w:t>) cada.</w:t>
      </w:r>
    </w:p>
    <w:p w14:paraId="2886827E" w14:textId="02D8CFEA" w:rsidR="006E6506" w:rsidRPr="00851C00" w:rsidRDefault="00987679" w:rsidP="00801F56">
      <w:pPr>
        <w:pStyle w:val="textojustificado"/>
        <w:spacing w:before="120" w:after="12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>Totalizando o valor de R$ 98.718,52</w:t>
      </w:r>
      <w:r w:rsidR="00D56AF3" w:rsidRPr="00851C00">
        <w:rPr>
          <w:rFonts w:asciiTheme="minorHAnsi" w:hAnsiTheme="minorHAnsi" w:cstheme="minorHAnsi"/>
          <w:sz w:val="27"/>
          <w:szCs w:val="27"/>
        </w:rPr>
        <w:t xml:space="preserve"> (</w:t>
      </w:r>
      <w:r w:rsidR="00DC48AA" w:rsidRPr="00851C00">
        <w:rPr>
          <w:rFonts w:asciiTheme="minorHAnsi" w:hAnsiTheme="minorHAnsi" w:cstheme="minorHAnsi"/>
          <w:sz w:val="27"/>
          <w:szCs w:val="27"/>
        </w:rPr>
        <w:t xml:space="preserve">noventa e </w:t>
      </w:r>
      <w:r>
        <w:rPr>
          <w:rFonts w:asciiTheme="minorHAnsi" w:hAnsiTheme="minorHAnsi" w:cstheme="minorHAnsi"/>
          <w:sz w:val="27"/>
          <w:szCs w:val="27"/>
        </w:rPr>
        <w:t>oito</w:t>
      </w:r>
      <w:r w:rsidR="00DC48AA" w:rsidRPr="00851C00">
        <w:rPr>
          <w:rFonts w:asciiTheme="minorHAnsi" w:hAnsiTheme="minorHAnsi" w:cstheme="minorHAnsi"/>
          <w:sz w:val="27"/>
          <w:szCs w:val="27"/>
        </w:rPr>
        <w:t xml:space="preserve"> </w:t>
      </w:r>
      <w:r w:rsidR="006E6506" w:rsidRPr="00851C00">
        <w:rPr>
          <w:rFonts w:asciiTheme="minorHAnsi" w:hAnsiTheme="minorHAnsi" w:cstheme="minorHAnsi"/>
          <w:sz w:val="27"/>
          <w:szCs w:val="27"/>
        </w:rPr>
        <w:t>mil</w:t>
      </w:r>
      <w:r>
        <w:rPr>
          <w:rFonts w:asciiTheme="minorHAnsi" w:hAnsiTheme="minorHAnsi" w:cstheme="minorHAnsi"/>
          <w:sz w:val="27"/>
          <w:szCs w:val="27"/>
        </w:rPr>
        <w:t xml:space="preserve">, setecentos e dezoito </w:t>
      </w:r>
      <w:r w:rsidR="00DC48AA" w:rsidRPr="00851C00">
        <w:rPr>
          <w:rFonts w:asciiTheme="minorHAnsi" w:hAnsiTheme="minorHAnsi" w:cstheme="minorHAnsi"/>
          <w:sz w:val="27"/>
          <w:szCs w:val="27"/>
        </w:rPr>
        <w:t xml:space="preserve">reais e </w:t>
      </w:r>
      <w:r>
        <w:rPr>
          <w:rFonts w:asciiTheme="minorHAnsi" w:hAnsiTheme="minorHAnsi" w:cstheme="minorHAnsi"/>
          <w:sz w:val="27"/>
          <w:szCs w:val="27"/>
        </w:rPr>
        <w:t xml:space="preserve">cinquenta e dois </w:t>
      </w:r>
      <w:r w:rsidR="00DC48AA" w:rsidRPr="00851C00">
        <w:rPr>
          <w:rFonts w:asciiTheme="minorHAnsi" w:hAnsiTheme="minorHAnsi" w:cstheme="minorHAnsi"/>
          <w:sz w:val="27"/>
          <w:szCs w:val="27"/>
        </w:rPr>
        <w:t>centavos</w:t>
      </w:r>
      <w:r w:rsidR="006E6506" w:rsidRPr="00851C00">
        <w:rPr>
          <w:rFonts w:asciiTheme="minorHAnsi" w:hAnsiTheme="minorHAnsi" w:cstheme="minorHAnsi"/>
          <w:sz w:val="27"/>
          <w:szCs w:val="27"/>
        </w:rPr>
        <w:t>)</w:t>
      </w:r>
    </w:p>
    <w:p w14:paraId="5F3946B5" w14:textId="18F1BC6F" w:rsidR="006E6506" w:rsidRPr="00851C00" w:rsidRDefault="006E650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/>
          <w:sz w:val="27"/>
          <w:szCs w:val="27"/>
        </w:rPr>
      </w:pPr>
      <w:r w:rsidRPr="00851C00">
        <w:rPr>
          <w:rFonts w:asciiTheme="minorHAnsi" w:hAnsiTheme="minorHAnsi" w:cstheme="minorHAnsi"/>
          <w:b/>
          <w:sz w:val="27"/>
          <w:szCs w:val="27"/>
        </w:rPr>
        <w:t>•</w:t>
      </w:r>
      <w:r w:rsidRPr="00851C00">
        <w:rPr>
          <w:rFonts w:asciiTheme="minorHAnsi" w:hAnsiTheme="minorHAnsi" w:cstheme="minorHAnsi"/>
          <w:b/>
          <w:sz w:val="27"/>
          <w:szCs w:val="27"/>
        </w:rPr>
        <w:tab/>
        <w:t xml:space="preserve">CATEGORIA 3 - </w:t>
      </w:r>
      <w:r w:rsidR="0030170F" w:rsidRPr="00851C00">
        <w:rPr>
          <w:rFonts w:asciiTheme="minorHAnsi" w:hAnsiTheme="minorHAnsi" w:cstheme="minorHAnsi"/>
          <w:sz w:val="27"/>
          <w:szCs w:val="27"/>
        </w:rPr>
        <w:t>Pelo menos 01 (um</w:t>
      </w:r>
      <w:r w:rsidRPr="00851C00">
        <w:rPr>
          <w:rFonts w:asciiTheme="minorHAnsi" w:hAnsiTheme="minorHAnsi" w:cstheme="minorHAnsi"/>
          <w:sz w:val="27"/>
          <w:szCs w:val="27"/>
        </w:rPr>
        <w:t>) projetos na Categoria produção de Mostra e</w:t>
      </w:r>
      <w:r w:rsidR="00743CF5" w:rsidRPr="00851C00">
        <w:rPr>
          <w:rFonts w:asciiTheme="minorHAnsi" w:hAnsiTheme="minorHAnsi" w:cstheme="minorHAnsi"/>
          <w:sz w:val="27"/>
          <w:szCs w:val="27"/>
        </w:rPr>
        <w:t xml:space="preserve"> ou </w:t>
      </w:r>
      <w:r w:rsidRPr="00851C00">
        <w:rPr>
          <w:rFonts w:asciiTheme="minorHAnsi" w:hAnsiTheme="minorHAnsi" w:cstheme="minorHAnsi"/>
          <w:sz w:val="27"/>
          <w:szCs w:val="27"/>
        </w:rPr>
        <w:t>Festival no valor de até R$</w:t>
      </w:r>
      <w:r w:rsidR="00AA6C61" w:rsidRPr="00851C00">
        <w:rPr>
          <w:rFonts w:asciiTheme="minorHAnsi" w:hAnsiTheme="minorHAnsi" w:cstheme="minorHAnsi"/>
          <w:sz w:val="27"/>
          <w:szCs w:val="27"/>
        </w:rPr>
        <w:t xml:space="preserve"> 15, 000.00</w:t>
      </w:r>
      <w:r w:rsidRPr="00851C00">
        <w:rPr>
          <w:rFonts w:asciiTheme="minorHAnsi" w:hAnsiTheme="minorHAnsi" w:cstheme="minorHAnsi"/>
          <w:sz w:val="27"/>
          <w:szCs w:val="27"/>
        </w:rPr>
        <w:t xml:space="preserve"> (</w:t>
      </w:r>
      <w:r w:rsidR="00A42878">
        <w:rPr>
          <w:rFonts w:asciiTheme="minorHAnsi" w:hAnsiTheme="minorHAnsi" w:cstheme="minorHAnsi"/>
          <w:sz w:val="27"/>
          <w:szCs w:val="27"/>
        </w:rPr>
        <w:t>quinze mil</w:t>
      </w:r>
      <w:r w:rsidRPr="00851C00">
        <w:rPr>
          <w:rFonts w:asciiTheme="minorHAnsi" w:hAnsiTheme="minorHAnsi" w:cstheme="minorHAnsi"/>
          <w:sz w:val="27"/>
          <w:szCs w:val="27"/>
        </w:rPr>
        <w:t xml:space="preserve"> reais)</w:t>
      </w:r>
      <w:r w:rsidRPr="00851C00">
        <w:rPr>
          <w:rFonts w:asciiTheme="minorHAnsi" w:hAnsiTheme="minorHAnsi" w:cstheme="minorHAnsi"/>
          <w:b/>
          <w:sz w:val="27"/>
          <w:szCs w:val="27"/>
        </w:rPr>
        <w:t>.</w:t>
      </w:r>
    </w:p>
    <w:p w14:paraId="023451BC" w14:textId="7D65A806" w:rsidR="006E6506" w:rsidRDefault="006E650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/>
          <w:sz w:val="27"/>
          <w:szCs w:val="27"/>
        </w:rPr>
      </w:pPr>
      <w:r w:rsidRPr="00851C00">
        <w:rPr>
          <w:rFonts w:asciiTheme="minorHAnsi" w:hAnsiTheme="minorHAnsi" w:cstheme="minorHAnsi"/>
          <w:sz w:val="27"/>
          <w:szCs w:val="27"/>
        </w:rPr>
        <w:t>Totalizando o valor d</w:t>
      </w:r>
      <w:r w:rsidR="001C1D7E" w:rsidRPr="00851C00">
        <w:rPr>
          <w:rFonts w:asciiTheme="minorHAnsi" w:hAnsiTheme="minorHAnsi" w:cstheme="minorHAnsi"/>
          <w:sz w:val="27"/>
          <w:szCs w:val="27"/>
        </w:rPr>
        <w:t>e R$</w:t>
      </w:r>
      <w:r w:rsidR="00851C00">
        <w:rPr>
          <w:rFonts w:asciiTheme="minorHAnsi" w:hAnsiTheme="minorHAnsi" w:cstheme="minorHAnsi"/>
          <w:sz w:val="27"/>
          <w:szCs w:val="27"/>
        </w:rPr>
        <w:t xml:space="preserve"> 15.000,00</w:t>
      </w:r>
      <w:r w:rsidR="001C1D7E" w:rsidRPr="00851C00">
        <w:rPr>
          <w:rFonts w:asciiTheme="minorHAnsi" w:hAnsiTheme="minorHAnsi" w:cstheme="minorHAnsi"/>
          <w:sz w:val="27"/>
          <w:szCs w:val="27"/>
        </w:rPr>
        <w:t xml:space="preserve"> </w:t>
      </w:r>
      <w:r w:rsidRPr="00851C00">
        <w:rPr>
          <w:rFonts w:asciiTheme="minorHAnsi" w:hAnsiTheme="minorHAnsi" w:cstheme="minorHAnsi"/>
          <w:sz w:val="27"/>
          <w:szCs w:val="27"/>
        </w:rPr>
        <w:t>(</w:t>
      </w:r>
      <w:r w:rsidR="00DC48AA" w:rsidRPr="00851C00">
        <w:rPr>
          <w:rFonts w:asciiTheme="minorHAnsi" w:hAnsiTheme="minorHAnsi" w:cstheme="minorHAnsi"/>
          <w:sz w:val="27"/>
          <w:szCs w:val="27"/>
        </w:rPr>
        <w:t>quinze e mil</w:t>
      </w:r>
      <w:r w:rsidRPr="00851C00">
        <w:rPr>
          <w:rFonts w:asciiTheme="minorHAnsi" w:hAnsiTheme="minorHAnsi" w:cstheme="minorHAnsi"/>
          <w:sz w:val="27"/>
          <w:szCs w:val="27"/>
        </w:rPr>
        <w:t xml:space="preserve"> reais)</w:t>
      </w:r>
      <w:r w:rsidRPr="00851C00">
        <w:rPr>
          <w:rFonts w:asciiTheme="minorHAnsi" w:hAnsiTheme="minorHAnsi" w:cstheme="minorHAnsi"/>
          <w:b/>
          <w:sz w:val="27"/>
          <w:szCs w:val="27"/>
        </w:rPr>
        <w:t>.</w:t>
      </w:r>
    </w:p>
    <w:p w14:paraId="5E4B53E4" w14:textId="77777777" w:rsidR="00330715" w:rsidRDefault="0033071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</w:p>
    <w:p w14:paraId="42750318" w14:textId="40DBDD33" w:rsidR="00330715" w:rsidRDefault="0033071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sz w:val="27"/>
          <w:szCs w:val="27"/>
        </w:rPr>
      </w:pPr>
      <w:r w:rsidRPr="00330715">
        <w:rPr>
          <w:rFonts w:asciiTheme="minorHAnsi" w:hAnsiTheme="minorHAnsi" w:cstheme="minorHAnsi"/>
          <w:sz w:val="27"/>
          <w:szCs w:val="27"/>
        </w:rPr>
        <w:t xml:space="preserve">3.2 </w:t>
      </w:r>
      <w:r w:rsidRPr="00330715">
        <w:rPr>
          <w:rFonts w:asciiTheme="minorHAnsi" w:hAnsiTheme="minorHAnsi" w:cstheme="minorHAnsi"/>
          <w:bCs/>
          <w:sz w:val="27"/>
          <w:szCs w:val="27"/>
        </w:rPr>
        <w:t>Inciso I</w:t>
      </w:r>
      <w:r>
        <w:rPr>
          <w:rFonts w:asciiTheme="minorHAnsi" w:hAnsiTheme="minorHAnsi" w:cstheme="minorHAnsi"/>
          <w:bCs/>
          <w:sz w:val="27"/>
          <w:szCs w:val="27"/>
        </w:rPr>
        <w:t>I</w:t>
      </w:r>
      <w:r w:rsidRPr="00330715">
        <w:rPr>
          <w:rFonts w:asciiTheme="minorHAnsi" w:hAnsiTheme="minorHAnsi" w:cstheme="minorHAnsi"/>
          <w:bCs/>
          <w:sz w:val="27"/>
          <w:szCs w:val="27"/>
        </w:rPr>
        <w:t xml:space="preserve"> do Art. 6º da LPG</w:t>
      </w:r>
      <w:r>
        <w:rPr>
          <w:rFonts w:asciiTheme="minorHAnsi" w:hAnsiTheme="minorHAnsi" w:cstheme="minorHAnsi"/>
          <w:bCs/>
          <w:sz w:val="27"/>
          <w:szCs w:val="27"/>
        </w:rPr>
        <w:t xml:space="preserve"> apoio a reforma, a restauros, a manutenção e a funcionamento de salas de cinema:</w:t>
      </w:r>
    </w:p>
    <w:p w14:paraId="4EBA58FB" w14:textId="5B13D5C1" w:rsidR="00806E36" w:rsidRDefault="007F0A74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sz w:val="27"/>
          <w:szCs w:val="27"/>
        </w:rPr>
      </w:pPr>
      <w:r w:rsidRPr="007F0A74">
        <w:rPr>
          <w:rFonts w:asciiTheme="minorHAnsi" w:hAnsiTheme="minorHAnsi" w:cstheme="minorHAnsi"/>
          <w:b/>
          <w:bCs/>
          <w:sz w:val="27"/>
          <w:szCs w:val="27"/>
        </w:rPr>
        <w:t>•</w:t>
      </w:r>
      <w:r w:rsidRPr="007F0A74">
        <w:rPr>
          <w:rFonts w:asciiTheme="minorHAnsi" w:hAnsiTheme="minorHAnsi" w:cstheme="minorHAnsi"/>
          <w:b/>
          <w:bCs/>
          <w:sz w:val="27"/>
          <w:szCs w:val="27"/>
        </w:rPr>
        <w:tab/>
        <w:t xml:space="preserve">CATEGORIA </w:t>
      </w:r>
      <w:r>
        <w:rPr>
          <w:rFonts w:asciiTheme="minorHAnsi" w:hAnsiTheme="minorHAnsi" w:cstheme="minorHAnsi"/>
          <w:b/>
          <w:bCs/>
          <w:sz w:val="27"/>
          <w:szCs w:val="27"/>
        </w:rPr>
        <w:t xml:space="preserve">4 – </w:t>
      </w:r>
      <w:r w:rsidRPr="007F0A74">
        <w:rPr>
          <w:rFonts w:asciiTheme="minorHAnsi" w:hAnsiTheme="minorHAnsi" w:cstheme="minorHAnsi"/>
          <w:bCs/>
          <w:sz w:val="27"/>
          <w:szCs w:val="27"/>
        </w:rPr>
        <w:t>Pelo menos</w:t>
      </w:r>
      <w:r w:rsidR="00B723EE">
        <w:rPr>
          <w:rFonts w:asciiTheme="minorHAnsi" w:hAnsiTheme="minorHAnsi" w:cstheme="minorHAnsi"/>
          <w:bCs/>
          <w:sz w:val="27"/>
          <w:szCs w:val="27"/>
        </w:rPr>
        <w:t xml:space="preserve"> 01 (um) projeto para Ações de </w:t>
      </w:r>
      <w:r w:rsidR="00B723EE" w:rsidRPr="00B723EE">
        <w:rPr>
          <w:rFonts w:asciiTheme="minorHAnsi" w:hAnsiTheme="minorHAnsi" w:cstheme="minorHAnsi"/>
          <w:bCs/>
          <w:sz w:val="27"/>
          <w:szCs w:val="27"/>
        </w:rPr>
        <w:t>reforma, a restauros, a manut</w:t>
      </w:r>
      <w:r w:rsidR="00B723EE">
        <w:rPr>
          <w:rFonts w:asciiTheme="minorHAnsi" w:hAnsiTheme="minorHAnsi" w:cstheme="minorHAnsi"/>
          <w:bCs/>
          <w:sz w:val="27"/>
          <w:szCs w:val="27"/>
        </w:rPr>
        <w:t>enção e a funcionamento de sala</w:t>
      </w:r>
      <w:r w:rsidR="00B723EE" w:rsidRPr="00B723EE">
        <w:rPr>
          <w:rFonts w:asciiTheme="minorHAnsi" w:hAnsiTheme="minorHAnsi" w:cstheme="minorHAnsi"/>
          <w:bCs/>
          <w:sz w:val="27"/>
          <w:szCs w:val="27"/>
        </w:rPr>
        <w:t xml:space="preserve"> de cinema</w:t>
      </w:r>
      <w:r w:rsidR="00B723EE">
        <w:rPr>
          <w:rFonts w:asciiTheme="minorHAnsi" w:hAnsiTheme="minorHAnsi" w:cstheme="minorHAnsi"/>
          <w:bCs/>
          <w:sz w:val="27"/>
          <w:szCs w:val="27"/>
        </w:rPr>
        <w:t xml:space="preserve"> (Centro Cultural) no valor de R$ 35.136,31 </w:t>
      </w:r>
      <w:r w:rsidR="00BD5F13" w:rsidRPr="003E6DCF">
        <w:rPr>
          <w:rFonts w:asciiTheme="minorHAnsi" w:hAnsiTheme="minorHAnsi" w:cstheme="minorHAnsi"/>
          <w:color w:val="000000"/>
          <w:sz w:val="27"/>
          <w:szCs w:val="27"/>
        </w:rPr>
        <w:t>(</w:t>
      </w:r>
      <w:r w:rsidR="00BD5F13">
        <w:rPr>
          <w:rFonts w:asciiTheme="minorHAnsi" w:hAnsiTheme="minorHAnsi" w:cstheme="minorHAnsi"/>
          <w:color w:val="000000"/>
          <w:sz w:val="27"/>
          <w:szCs w:val="27"/>
        </w:rPr>
        <w:t xml:space="preserve">trinta e cinco mil cento e trinta e seis reais e trinta e um </w:t>
      </w:r>
      <w:r w:rsidR="00BD5F13" w:rsidRPr="003E6DCF">
        <w:rPr>
          <w:rFonts w:asciiTheme="minorHAnsi" w:hAnsiTheme="minorHAnsi" w:cstheme="minorHAnsi"/>
          <w:color w:val="000000"/>
          <w:sz w:val="27"/>
          <w:szCs w:val="27"/>
        </w:rPr>
        <w:t>centavos)</w:t>
      </w:r>
      <w:r w:rsidR="00BD5F13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2CCFE184" w14:textId="77777777" w:rsidR="007F0A74" w:rsidRDefault="007F0A74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sz w:val="27"/>
          <w:szCs w:val="27"/>
        </w:rPr>
      </w:pPr>
    </w:p>
    <w:p w14:paraId="368C8314" w14:textId="5DF4680E" w:rsidR="00806E36" w:rsidRDefault="00806E3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sz w:val="27"/>
          <w:szCs w:val="27"/>
        </w:rPr>
      </w:pPr>
      <w:r>
        <w:rPr>
          <w:rFonts w:asciiTheme="minorHAnsi" w:hAnsiTheme="minorHAnsi" w:cstheme="minorHAnsi"/>
          <w:bCs/>
          <w:sz w:val="27"/>
          <w:szCs w:val="27"/>
        </w:rPr>
        <w:t>3.3 Inciso III do Art. 6º da LPG Capacitação, formação e qualificação no audiovisual:</w:t>
      </w:r>
    </w:p>
    <w:p w14:paraId="0448B6E2" w14:textId="5B9B91DF" w:rsidR="00806E36" w:rsidRDefault="00806E3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sz w:val="27"/>
          <w:szCs w:val="27"/>
        </w:rPr>
      </w:pPr>
      <w:r>
        <w:rPr>
          <w:rFonts w:asciiTheme="minorHAnsi" w:hAnsiTheme="minorHAnsi" w:cstheme="minorHAnsi"/>
          <w:b/>
          <w:bCs/>
          <w:sz w:val="27"/>
          <w:szCs w:val="27"/>
        </w:rPr>
        <w:t>•</w:t>
      </w:r>
      <w:r>
        <w:rPr>
          <w:rFonts w:asciiTheme="minorHAnsi" w:hAnsiTheme="minorHAnsi" w:cstheme="minorHAnsi"/>
          <w:b/>
          <w:bCs/>
          <w:sz w:val="27"/>
          <w:szCs w:val="27"/>
        </w:rPr>
        <w:tab/>
        <w:t xml:space="preserve">CATEGORIA 5 - </w:t>
      </w:r>
      <w:r w:rsidRPr="00806E36">
        <w:rPr>
          <w:rFonts w:asciiTheme="minorHAnsi" w:hAnsiTheme="minorHAnsi" w:cstheme="minorHAnsi"/>
          <w:bCs/>
          <w:sz w:val="27"/>
          <w:szCs w:val="27"/>
        </w:rPr>
        <w:t>Pelos</w:t>
      </w:r>
      <w:r>
        <w:rPr>
          <w:rFonts w:asciiTheme="minorHAnsi" w:hAnsiTheme="minorHAnsi" w:cstheme="minorHAnsi"/>
          <w:bCs/>
          <w:sz w:val="27"/>
          <w:szCs w:val="27"/>
        </w:rPr>
        <w:t xml:space="preserve"> menos 02 (dois) projetos para Ações de Capacitação, Formação e qualificação em audiovisual no valor até R$ 8.820,34 (oito mil oitocentos e vinte reais e trinta e quatro centavos) cada.</w:t>
      </w:r>
    </w:p>
    <w:p w14:paraId="590FD063" w14:textId="21008DAB" w:rsidR="00806E36" w:rsidRPr="002016A6" w:rsidRDefault="00806E36" w:rsidP="002016A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sz w:val="27"/>
          <w:szCs w:val="27"/>
        </w:rPr>
      </w:pPr>
      <w:r w:rsidRPr="00806E36">
        <w:rPr>
          <w:rFonts w:asciiTheme="minorHAnsi" w:hAnsiTheme="minorHAnsi" w:cstheme="minorHAnsi"/>
          <w:bCs/>
          <w:sz w:val="27"/>
          <w:szCs w:val="27"/>
        </w:rPr>
        <w:t>Totalizando o va</w:t>
      </w:r>
      <w:r>
        <w:rPr>
          <w:rFonts w:asciiTheme="minorHAnsi" w:hAnsiTheme="minorHAnsi" w:cstheme="minorHAnsi"/>
          <w:bCs/>
          <w:sz w:val="27"/>
          <w:szCs w:val="27"/>
        </w:rPr>
        <w:t>lor de R$ 17.640,69</w:t>
      </w:r>
      <w:r w:rsidRPr="00806E36">
        <w:rPr>
          <w:rFonts w:asciiTheme="minorHAnsi" w:hAnsiTheme="minorHAnsi" w:cstheme="minorHAnsi"/>
          <w:bCs/>
          <w:sz w:val="27"/>
          <w:szCs w:val="27"/>
        </w:rPr>
        <w:t xml:space="preserve"> (</w:t>
      </w:r>
      <w:r>
        <w:rPr>
          <w:rFonts w:asciiTheme="minorHAnsi" w:hAnsiTheme="minorHAnsi" w:cstheme="minorHAnsi"/>
          <w:bCs/>
          <w:sz w:val="27"/>
          <w:szCs w:val="27"/>
        </w:rPr>
        <w:t>dezessete mil seiscentos e quarenta reais e sessenta e nove centavos</w:t>
      </w:r>
      <w:r w:rsidR="002930F9">
        <w:rPr>
          <w:rFonts w:asciiTheme="minorHAnsi" w:hAnsiTheme="minorHAnsi" w:cstheme="minorHAnsi"/>
          <w:bCs/>
          <w:sz w:val="27"/>
          <w:szCs w:val="27"/>
        </w:rPr>
        <w:t>)</w:t>
      </w:r>
      <w:r w:rsidRPr="00806E36">
        <w:rPr>
          <w:rFonts w:asciiTheme="minorHAnsi" w:hAnsiTheme="minorHAnsi" w:cstheme="minorHAnsi"/>
          <w:bCs/>
          <w:sz w:val="27"/>
          <w:szCs w:val="27"/>
        </w:rPr>
        <w:t>.</w:t>
      </w:r>
    </w:p>
    <w:p w14:paraId="67D8DC55" w14:textId="77777777" w:rsidR="006E6506" w:rsidRPr="00851C00" w:rsidRDefault="006E650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/>
          <w:sz w:val="27"/>
          <w:szCs w:val="27"/>
        </w:rPr>
      </w:pPr>
    </w:p>
    <w:p w14:paraId="4A7A04F2" w14:textId="7F83595E" w:rsidR="009E27D5" w:rsidRPr="002E297A" w:rsidRDefault="002016A6" w:rsidP="009E27D5">
      <w:pPr>
        <w:pStyle w:val="Corpodetexto"/>
        <w:spacing w:line="360" w:lineRule="auto"/>
        <w:ind w:left="220" w:right="817"/>
        <w:jc w:val="both"/>
      </w:pPr>
      <w:r>
        <w:rPr>
          <w:rFonts w:asciiTheme="minorHAnsi" w:hAnsiTheme="minorHAnsi" w:cstheme="minorHAnsi"/>
          <w:color w:val="000000"/>
          <w:sz w:val="27"/>
          <w:szCs w:val="27"/>
        </w:rPr>
        <w:t>3.4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9E27D5" w:rsidRPr="002E297A">
        <w:t>As despesas para pagamento dos serviços prestados decorrentes da presente Ordem de Serviço correrão à conta da seguinte dotação orçamentária:</w:t>
      </w:r>
    </w:p>
    <w:p w14:paraId="461C8BFC" w14:textId="77777777" w:rsidR="009E27D5" w:rsidRPr="002E297A" w:rsidRDefault="009E27D5" w:rsidP="009E27D5">
      <w:pPr>
        <w:pStyle w:val="Corpodetexto"/>
        <w:spacing w:line="360" w:lineRule="auto"/>
        <w:ind w:left="220"/>
        <w:jc w:val="both"/>
      </w:pPr>
      <w:r w:rsidRPr="002E297A">
        <w:t>Secretaria Municipal de Cultura e Turismo</w:t>
      </w:r>
    </w:p>
    <w:p w14:paraId="503314BE" w14:textId="060A2559" w:rsidR="009E27D5" w:rsidRPr="005A170A" w:rsidRDefault="009E27D5" w:rsidP="009E27D5">
      <w:pPr>
        <w:pStyle w:val="Corpodetexto"/>
        <w:spacing w:line="360" w:lineRule="auto"/>
        <w:ind w:left="220" w:right="817"/>
        <w:jc w:val="both"/>
      </w:pPr>
      <w:r w:rsidRPr="005A170A">
        <w:lastRenderedPageBreak/>
        <w:t>1502.1339200442.116.339031 – realização e promoção de projetos sociais e culturais</w:t>
      </w:r>
    </w:p>
    <w:p w14:paraId="3241F948" w14:textId="2C7E007D" w:rsidR="00FF186D" w:rsidRPr="009E27D5" w:rsidRDefault="009E27D5" w:rsidP="009E27D5">
      <w:pPr>
        <w:pStyle w:val="Corpodetexto"/>
        <w:spacing w:line="360" w:lineRule="auto"/>
        <w:ind w:left="220" w:right="2192"/>
        <w:jc w:val="both"/>
      </w:pPr>
      <w:r w:rsidRPr="005A170A">
        <w:t>1715 e 1716 – Fontes do Recurso.</w:t>
      </w:r>
    </w:p>
    <w:p w14:paraId="4FD6D599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7FCD3EF9" w14:textId="7408D019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4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QUEM PODE SE INSCREVER</w:t>
      </w:r>
    </w:p>
    <w:p w14:paraId="67F85375" w14:textId="431C8534" w:rsidR="00744493" w:rsidRPr="00744493" w:rsidRDefault="002016A6" w:rsidP="00744493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Pode se inscrever no Edital qualquer agente cultural residente no</w:t>
      </w:r>
      <w:r w:rsidR="00C0694B" w:rsidRPr="00801F56">
        <w:rPr>
          <w:rFonts w:asciiTheme="minorHAnsi" w:hAnsiTheme="minorHAnsi" w:cstheme="minorHAnsi"/>
          <w:color w:val="FF0000"/>
          <w:sz w:val="27"/>
          <w:szCs w:val="27"/>
        </w:rPr>
        <w:t xml:space="preserve"> </w:t>
      </w:r>
      <w:r w:rsidR="00C0694B" w:rsidRPr="00801F56">
        <w:rPr>
          <w:rFonts w:asciiTheme="minorHAnsi" w:hAnsiTheme="minorHAnsi" w:cstheme="minorHAnsi"/>
          <w:sz w:val="27"/>
          <w:szCs w:val="27"/>
        </w:rPr>
        <w:t>Município de Afonso Claudio</w:t>
      </w:r>
      <w:r w:rsidR="00FF186D" w:rsidRPr="00801F56">
        <w:rPr>
          <w:rFonts w:asciiTheme="minorHAnsi" w:hAnsiTheme="minorHAnsi" w:cstheme="minorHAnsi"/>
          <w:sz w:val="27"/>
          <w:szCs w:val="27"/>
        </w:rPr>
        <w:t> 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há pelo menos</w:t>
      </w:r>
      <w:r w:rsidR="00FF186D" w:rsidRPr="00801F56">
        <w:rPr>
          <w:rFonts w:asciiTheme="minorHAnsi" w:hAnsiTheme="minorHAnsi" w:cstheme="minorHAnsi"/>
          <w:color w:val="FF0000"/>
          <w:sz w:val="27"/>
          <w:szCs w:val="27"/>
        </w:rPr>
        <w:t> </w:t>
      </w:r>
      <w:r w:rsidR="00744493">
        <w:rPr>
          <w:rFonts w:asciiTheme="minorHAnsi" w:hAnsiTheme="minorHAnsi" w:cstheme="minorHAnsi"/>
          <w:sz w:val="27"/>
          <w:szCs w:val="27"/>
        </w:rPr>
        <w:t xml:space="preserve">02 (dois) anos, exceto na </w:t>
      </w:r>
      <w:r w:rsidR="00744493" w:rsidRPr="003A74E6">
        <w:rPr>
          <w:rFonts w:asciiTheme="minorHAnsi" w:hAnsiTheme="minorHAnsi" w:cstheme="minorHAnsi"/>
          <w:b/>
          <w:sz w:val="27"/>
          <w:szCs w:val="27"/>
        </w:rPr>
        <w:t>categoria 5</w:t>
      </w:r>
      <w:r w:rsidR="003A74E6">
        <w:rPr>
          <w:rFonts w:asciiTheme="minorHAnsi" w:hAnsiTheme="minorHAnsi" w:cstheme="minorHAnsi"/>
          <w:sz w:val="27"/>
          <w:szCs w:val="27"/>
        </w:rPr>
        <w:t xml:space="preserve"> </w:t>
      </w:r>
      <w:r w:rsidR="003A74E6" w:rsidRPr="0046733F">
        <w:rPr>
          <w:rFonts w:asciiTheme="minorHAnsi" w:hAnsiTheme="minorHAnsi" w:cstheme="minorHAnsi"/>
          <w:b/>
          <w:sz w:val="27"/>
          <w:szCs w:val="27"/>
        </w:rPr>
        <w:t>Ações de Capacitação, Formação e qualificação em audiovisual</w:t>
      </w:r>
      <w:r w:rsidR="003A74E6">
        <w:rPr>
          <w:rFonts w:asciiTheme="minorHAnsi" w:hAnsiTheme="minorHAnsi" w:cstheme="minorHAnsi"/>
          <w:sz w:val="27"/>
          <w:szCs w:val="27"/>
        </w:rPr>
        <w:t>, que poderá ter proponente de outro município.</w:t>
      </w:r>
    </w:p>
    <w:p w14:paraId="644629A3" w14:textId="1F6A1067" w:rsidR="00A3209A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>4</w:t>
      </w:r>
      <w:r w:rsidR="00C0694B" w:rsidRPr="00801F56">
        <w:rPr>
          <w:rFonts w:asciiTheme="minorHAnsi" w:hAnsiTheme="minorHAnsi" w:cstheme="minorHAnsi"/>
          <w:sz w:val="27"/>
          <w:szCs w:val="27"/>
        </w:rPr>
        <w:t xml:space="preserve">.1.1 </w:t>
      </w:r>
      <w:r w:rsidR="00A3209A" w:rsidRPr="00801F56">
        <w:rPr>
          <w:rFonts w:asciiTheme="minorHAnsi" w:hAnsiTheme="minorHAnsi" w:cstheme="minorHAnsi"/>
          <w:sz w:val="27"/>
          <w:szCs w:val="27"/>
        </w:rPr>
        <w:t>A COMPROVAÇÃO DE RESIDÊNCIA PODE SER DIS</w:t>
      </w:r>
      <w:r w:rsidR="004D67E3">
        <w:rPr>
          <w:rFonts w:asciiTheme="minorHAnsi" w:hAnsiTheme="minorHAnsi" w:cstheme="minorHAnsi"/>
          <w:sz w:val="27"/>
          <w:szCs w:val="27"/>
        </w:rPr>
        <w:t>PENSADA CONFORME ITEM 15</w:t>
      </w:r>
      <w:r w:rsidR="00C0694B" w:rsidRPr="00801F56">
        <w:rPr>
          <w:rFonts w:asciiTheme="minorHAnsi" w:hAnsiTheme="minorHAnsi" w:cstheme="minorHAnsi"/>
          <w:sz w:val="27"/>
          <w:szCs w:val="27"/>
        </w:rPr>
        <w:t>.2.1.1</w:t>
      </w:r>
      <w:r w:rsidR="00A3209A" w:rsidRPr="00801F56">
        <w:rPr>
          <w:rFonts w:asciiTheme="minorHAnsi" w:hAnsiTheme="minorHAnsi" w:cstheme="minorHAnsi"/>
          <w:sz w:val="27"/>
          <w:szCs w:val="27"/>
        </w:rPr>
        <w:t> </w:t>
      </w:r>
    </w:p>
    <w:p w14:paraId="121F86D7" w14:textId="317494D4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.2 Em regra, o agente cultural pode ser:</w:t>
      </w:r>
    </w:p>
    <w:p w14:paraId="5E8492B0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 - Pessoa física ou Microempreendedor Individual (MEI)</w:t>
      </w:r>
    </w:p>
    <w:p w14:paraId="1EFC46B3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Pessoa jurídica com fins lucrativos (Ex.: empresa de pequeno porte, empresa de grande porte, </w:t>
      </w:r>
      <w:proofErr w:type="spell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etc</w:t>
      </w:r>
      <w:proofErr w:type="spellEnd"/>
      <w:r w:rsidRPr="00801F56">
        <w:rPr>
          <w:rFonts w:asciiTheme="minorHAnsi" w:hAnsiTheme="minorHAnsi" w:cstheme="minorHAnsi"/>
          <w:color w:val="000000"/>
          <w:sz w:val="27"/>
          <w:szCs w:val="27"/>
        </w:rPr>
        <w:t>)</w:t>
      </w:r>
    </w:p>
    <w:p w14:paraId="4F3115EC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III - Pessoa jurídica sem fins lucrativos (Ex.: Associação, Fundação,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Cooperativa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, </w:t>
      </w:r>
      <w:proofErr w:type="spell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etc</w:t>
      </w:r>
      <w:proofErr w:type="spellEnd"/>
      <w:r w:rsidRPr="00801F56">
        <w:rPr>
          <w:rFonts w:asciiTheme="minorHAnsi" w:hAnsiTheme="minorHAnsi" w:cstheme="minorHAnsi"/>
          <w:color w:val="000000"/>
          <w:sz w:val="27"/>
          <w:szCs w:val="27"/>
        </w:rPr>
        <w:t>)</w:t>
      </w:r>
    </w:p>
    <w:p w14:paraId="2922D0DC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IV - Coletivo/Grupo sem CNPJ representado por pessoa física.</w:t>
      </w:r>
    </w:p>
    <w:p w14:paraId="37B33E65" w14:textId="69BD7316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.3 O proponente é o agente cultural responsável pela inscrição do projeto.</w:t>
      </w:r>
    </w:p>
    <w:p w14:paraId="726D848D" w14:textId="07004F9D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.4 Na hipótese de agentes culturais que atuem como grupo ou coletivo cultural sem constituição jurídica (ou seja, sem CNPJ), será indicada pessoa física como responsável legal para o ato da assinatura do Termo de Execução Cultural e a representação será formalizada em declaração assinada pelos demais integrantes do grupo ou coletivo, podendo ser utilizado o modelo constante </w:t>
      </w:r>
      <w:r w:rsidR="00FF186D" w:rsidRPr="00801F56">
        <w:rPr>
          <w:rFonts w:asciiTheme="minorHAnsi" w:hAnsiTheme="minorHAnsi" w:cstheme="minorHAnsi"/>
          <w:sz w:val="27"/>
          <w:szCs w:val="27"/>
        </w:rPr>
        <w:t>no Anexo VI</w:t>
      </w:r>
      <w:r w:rsidR="00FF186D" w:rsidRPr="00801F56">
        <w:rPr>
          <w:rFonts w:asciiTheme="minorHAnsi" w:hAnsiTheme="minorHAnsi" w:cstheme="minorHAnsi"/>
          <w:color w:val="C00000"/>
          <w:sz w:val="27"/>
          <w:szCs w:val="27"/>
        </w:rPr>
        <w:t>.</w:t>
      </w:r>
    </w:p>
    <w:p w14:paraId="34139CC7" w14:textId="034E2291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.5 O</w:t>
      </w:r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proponente não pode exercer apenas funções administrativas no âmbito do projeto e deve exercer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necessariamente a função de criação, direção, produção, coordenação, gestão artística ou outra função de destaque</w:t>
      </w:r>
      <w:r w:rsidR="00F4584C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 capacidade de decisão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no projeto. </w:t>
      </w:r>
    </w:p>
    <w:p w14:paraId="6F725DAD" w14:textId="0EBF1B54" w:rsidR="00FF186D" w:rsidRPr="00801F56" w:rsidRDefault="002016A6" w:rsidP="002016A6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 xml:space="preserve"> 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O </w:t>
      </w:r>
      <w:r w:rsidR="00C90916" w:rsidRPr="00801F56">
        <w:rPr>
          <w:rFonts w:asciiTheme="minorHAnsi" w:hAnsiTheme="minorHAnsi" w:cstheme="minorHAnsi"/>
          <w:sz w:val="27"/>
          <w:szCs w:val="27"/>
        </w:rPr>
        <w:t xml:space="preserve">Anexo I </w:t>
      </w:r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>deve ser consultado para fins de verificação das condições de participação de todos os proponentes.</w:t>
      </w:r>
    </w:p>
    <w:p w14:paraId="11809875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0D65757B" w14:textId="450A6254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5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QUEM NÃO PODE SE INSCREVER</w:t>
      </w:r>
    </w:p>
    <w:p w14:paraId="0858B346" w14:textId="34B036CE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Não pode se inscrever neste Edital, proponentes que: </w:t>
      </w:r>
    </w:p>
    <w:p w14:paraId="456C04AF" w14:textId="356ED518" w:rsidR="00C47FAE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5</w:t>
      </w:r>
      <w:r w:rsidR="00C47FAE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.1.1 </w:t>
      </w:r>
      <w:r w:rsidR="00C47FAE" w:rsidRPr="00801F56">
        <w:rPr>
          <w:rFonts w:asciiTheme="minorHAnsi" w:hAnsiTheme="minorHAnsi" w:cstheme="minorHAnsi"/>
          <w:b/>
          <w:color w:val="000000"/>
          <w:sz w:val="27"/>
          <w:szCs w:val="27"/>
          <w:u w:val="single"/>
        </w:rPr>
        <w:t>A pessoa jurídica</w:t>
      </w:r>
      <w:r w:rsidR="00C47FAE" w:rsidRPr="00801F56">
        <w:rPr>
          <w:rFonts w:asciiTheme="minorHAnsi" w:hAnsiTheme="minorHAnsi" w:cstheme="minorHAnsi"/>
          <w:color w:val="000000"/>
          <w:sz w:val="27"/>
          <w:szCs w:val="27"/>
        </w:rPr>
        <w:t>:</w:t>
      </w:r>
    </w:p>
    <w:p w14:paraId="4DE231C3" w14:textId="4115B7A6" w:rsidR="00FF186D" w:rsidRPr="00801F56" w:rsidRDefault="00FF186D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lastRenderedPageBreak/>
        <w:t xml:space="preserve">I </w:t>
      </w:r>
      <w:r w:rsidR="001E70F5" w:rsidRPr="00801F56">
        <w:rPr>
          <w:rFonts w:asciiTheme="minorHAnsi" w:hAnsiTheme="minorHAnsi" w:cstheme="minorHAnsi"/>
          <w:color w:val="000000"/>
          <w:sz w:val="27"/>
          <w:szCs w:val="27"/>
        </w:rPr>
        <w:t>-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proofErr w:type="gramStart"/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>tenham</w:t>
      </w:r>
      <w:proofErr w:type="gramEnd"/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se envolvido diretamente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na etapa de elaboração do edital, na etapa de análise de propostas ou na etapa de julgamento de recursos;</w:t>
      </w:r>
    </w:p>
    <w:p w14:paraId="799BDB8E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sejam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cônjuges, companheiros ou parentes em linha reta, colateral ou por afinidade, até o terceiro grau, de servidor público do órgão responsável pelo edital, nos casos em que o referido servidor tiver atuado na etapa de elaboração do edital, na etapa de análise de propostas ou na etapa de julgamento de recursos; e</w:t>
      </w:r>
    </w:p>
    <w:p w14:paraId="5FB7CA52" w14:textId="58B3C931" w:rsidR="00A3209A" w:rsidRPr="00801F56" w:rsidRDefault="00FF186D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III - sejam membros do Poder Legislativo (Deputados, Senadores, Vereadores), do Poder Judiciário (Juízes, Desembargadores, Ministros), do Ministério Público (Promotor, Procurador); do Tribunal de Contas (Auditores e Conselheiros).</w:t>
      </w:r>
    </w:p>
    <w:p w14:paraId="6544C98D" w14:textId="635C2EB1" w:rsidR="00C47FAE" w:rsidRPr="00801F56" w:rsidRDefault="00C47FAE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IV - Proponentes que não residem no município;</w:t>
      </w:r>
    </w:p>
    <w:p w14:paraId="627828A5" w14:textId="63454B4A" w:rsidR="00C47FAE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V - Fica vedada aos contemplados no presente Edital a utilização dos recursos recebidos a título de empréstimo;</w:t>
      </w:r>
    </w:p>
    <w:p w14:paraId="7466509D" w14:textId="26F7136C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VI – Que tenha a prestação de contas de projetos contemplados em editais anteriores reprovados pela Secretaria Municipal de Cultura e Turismo, pelo prazo fixado na decisão de reprovação; </w:t>
      </w:r>
    </w:p>
    <w:p w14:paraId="6FB0E548" w14:textId="463369B0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VII – Inadimplentes com a Administração Pública Municipal.</w:t>
      </w:r>
    </w:p>
    <w:p w14:paraId="3D6A649F" w14:textId="77777777" w:rsidR="001E70F5" w:rsidRPr="00801F56" w:rsidRDefault="001E70F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478FA221" w14:textId="0FD88E75" w:rsidR="001E70F5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5</w:t>
      </w:r>
      <w:r w:rsidR="001E70F5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.1.2 </w:t>
      </w:r>
      <w:r w:rsidR="001E70F5" w:rsidRPr="00801F56">
        <w:rPr>
          <w:rFonts w:asciiTheme="minorHAnsi" w:hAnsiTheme="minorHAnsi" w:cstheme="minorHAnsi"/>
          <w:b/>
          <w:color w:val="000000"/>
          <w:sz w:val="27"/>
          <w:szCs w:val="27"/>
          <w:u w:val="single"/>
        </w:rPr>
        <w:t>A pessoa física</w:t>
      </w:r>
      <w:r w:rsidR="001E70F5" w:rsidRPr="00801F56">
        <w:rPr>
          <w:rFonts w:asciiTheme="minorHAnsi" w:hAnsiTheme="minorHAnsi" w:cstheme="minorHAnsi"/>
          <w:color w:val="000000"/>
          <w:sz w:val="27"/>
          <w:szCs w:val="27"/>
        </w:rPr>
        <w:t>:</w:t>
      </w:r>
    </w:p>
    <w:p w14:paraId="6C4BB99B" w14:textId="77777777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tenham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se envolvido diretamente na etapa de elaboração do edital, na etapa de análise de propostas ou na etapa de julgamento de recursos;</w:t>
      </w:r>
    </w:p>
    <w:p w14:paraId="301C658C" w14:textId="77777777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sejam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cônjuges, companheiros ou parentes em linha reta, colateral ou por afinidade, até o terceiro grau, de servidor público do órgão responsável pelo edital, nos casos em que o referido servidor tiver atuado na etapa de elaboração do edital, na etapa de análise de propostas ou na etapa de julgamento de recursos; e</w:t>
      </w:r>
    </w:p>
    <w:p w14:paraId="4C70779D" w14:textId="77777777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III - sejam membros do Poder Legislativo (Deputados, Senadores, Vereadores), do Poder Judiciário (Juízes, Desembargadores, Ministros), do Ministério Público (Promotor, Procurador); do Tribunal de Contas (Auditores e Conselheiros).</w:t>
      </w:r>
    </w:p>
    <w:p w14:paraId="11A98E04" w14:textId="77777777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IV - Proponentes que não residem no município;</w:t>
      </w:r>
    </w:p>
    <w:p w14:paraId="30B9E9F9" w14:textId="77777777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V - Fica vedada aos contemplados no presente Edital a utilização dos recursos recebidos a título de empréstimo;</w:t>
      </w:r>
    </w:p>
    <w:p w14:paraId="6751C9F9" w14:textId="77777777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lastRenderedPageBreak/>
        <w:t xml:space="preserve">VI – Que tenha a prestação de contas de projetos contemplados em editais anteriores reprovados pela Secretaria Municipal de Cultura e Turismo, pelo prazo fixado na decisão de reprovação; </w:t>
      </w:r>
    </w:p>
    <w:p w14:paraId="47BE5177" w14:textId="4A3ACE76" w:rsidR="001E70F5" w:rsidRPr="00801F56" w:rsidRDefault="001E70F5" w:rsidP="00801F56">
      <w:pPr>
        <w:pStyle w:val="textojustificado"/>
        <w:spacing w:before="120" w:beforeAutospacing="0" w:after="120" w:afterAutospacing="0"/>
        <w:ind w:left="708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VII – Inadimplentes com a Administração Pública Municipal.</w:t>
      </w:r>
    </w:p>
    <w:p w14:paraId="7D0BE293" w14:textId="375CD8AC" w:rsidR="00FF186D" w:rsidRPr="00801F56" w:rsidRDefault="002016A6" w:rsidP="00801F56">
      <w:pPr>
        <w:pStyle w:val="textojustificado"/>
        <w:spacing w:before="120" w:beforeAutospacing="0" w:after="120" w:afterAutospacing="0"/>
        <w:ind w:left="142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.2 O agente cultural que integrar Conselho de Cultura poderá concorrer neste Edital para receber recursos do fomento cultural, exceto quando se enquadrar nas vedações </w:t>
      </w:r>
      <w:r w:rsidR="00FF186D" w:rsidRPr="006764B4">
        <w:rPr>
          <w:rFonts w:asciiTheme="minorHAnsi" w:hAnsiTheme="minorHAnsi" w:cstheme="minorHAnsi"/>
          <w:color w:val="000000"/>
          <w:sz w:val="27"/>
          <w:szCs w:val="27"/>
        </w:rPr>
        <w:t xml:space="preserve">previstas no </w:t>
      </w:r>
      <w:r w:rsidRPr="006764B4">
        <w:rPr>
          <w:rFonts w:asciiTheme="minorHAnsi" w:hAnsiTheme="minorHAnsi" w:cstheme="minorHAnsi"/>
          <w:color w:val="000000"/>
          <w:sz w:val="27"/>
          <w:szCs w:val="27"/>
        </w:rPr>
        <w:t>item 5</w:t>
      </w:r>
      <w:r w:rsidR="00FF186D" w:rsidRPr="006764B4">
        <w:rPr>
          <w:rFonts w:asciiTheme="minorHAnsi" w:hAnsiTheme="minorHAnsi" w:cstheme="minorHAnsi"/>
          <w:color w:val="000000"/>
          <w:sz w:val="27"/>
          <w:szCs w:val="27"/>
        </w:rPr>
        <w:t>.1.</w:t>
      </w:r>
    </w:p>
    <w:p w14:paraId="4C002ECB" w14:textId="655E46A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.3 Quando se tratar de proponentes pessoas jurídicas, estarão impedidas de apresentar projetos aquelas </w:t>
      </w:r>
      <w:r w:rsidR="00FF186D" w:rsidRPr="006764B4">
        <w:rPr>
          <w:rFonts w:asciiTheme="minorHAnsi" w:hAnsiTheme="minorHAnsi" w:cstheme="minorHAnsi"/>
          <w:color w:val="000000"/>
          <w:sz w:val="27"/>
          <w:szCs w:val="27"/>
        </w:rPr>
        <w:t xml:space="preserve">cujos sócios, diretores e/ou administradores se enquadrarem nas situações descritas no </w:t>
      </w:r>
      <w:r w:rsidRPr="006764B4">
        <w:rPr>
          <w:rFonts w:asciiTheme="minorHAnsi" w:hAnsiTheme="minorHAnsi" w:cstheme="minorHAnsi"/>
          <w:color w:val="000000"/>
          <w:sz w:val="27"/>
          <w:szCs w:val="27"/>
        </w:rPr>
        <w:t>tópico 5</w:t>
      </w:r>
      <w:r w:rsidR="00FF186D" w:rsidRPr="006764B4">
        <w:rPr>
          <w:rFonts w:asciiTheme="minorHAnsi" w:hAnsiTheme="minorHAnsi" w:cstheme="minorHAnsi"/>
          <w:color w:val="000000"/>
          <w:sz w:val="27"/>
          <w:szCs w:val="27"/>
        </w:rPr>
        <w:t>.1</w:t>
      </w:r>
    </w:p>
    <w:p w14:paraId="04CF0B34" w14:textId="58D2BDDE" w:rsidR="00FF186D" w:rsidRPr="00801F56" w:rsidRDefault="00FF186D" w:rsidP="00801F56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15ED8935" w14:textId="1A8C6641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COTAS</w:t>
      </w:r>
    </w:p>
    <w:p w14:paraId="54B57C63" w14:textId="63B7C24C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Ficam garantidas cotas étnicas-raciais em todas as categorias do edital, nas seguintes proporções:</w:t>
      </w:r>
    </w:p>
    <w:p w14:paraId="5171BC67" w14:textId="6C441293" w:rsidR="00FF186D" w:rsidRPr="007E3D40" w:rsidRDefault="00851C00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7E3D40">
        <w:rPr>
          <w:rFonts w:asciiTheme="minorHAnsi" w:hAnsiTheme="minorHAnsi" w:cstheme="minorHAnsi"/>
          <w:color w:val="000000"/>
          <w:sz w:val="27"/>
          <w:szCs w:val="27"/>
        </w:rPr>
        <w:t xml:space="preserve">a) </w:t>
      </w:r>
      <w:r w:rsidR="00183701" w:rsidRPr="007E3D40">
        <w:rPr>
          <w:rFonts w:asciiTheme="minorHAnsi" w:hAnsiTheme="minorHAnsi" w:cstheme="minorHAnsi"/>
          <w:color w:val="000000"/>
          <w:sz w:val="27"/>
          <w:szCs w:val="27"/>
        </w:rPr>
        <w:t>no mínimo 2</w:t>
      </w:r>
      <w:r w:rsidR="00FF186D" w:rsidRPr="007E3D40">
        <w:rPr>
          <w:rFonts w:asciiTheme="minorHAnsi" w:hAnsiTheme="minorHAnsi" w:cstheme="minorHAnsi"/>
          <w:color w:val="000000"/>
          <w:sz w:val="27"/>
          <w:szCs w:val="27"/>
        </w:rPr>
        <w:t>0%</w:t>
      </w:r>
      <w:r w:rsidR="00A3209A" w:rsidRPr="007E3D40">
        <w:rPr>
          <w:rFonts w:asciiTheme="minorHAnsi" w:hAnsiTheme="minorHAnsi" w:cstheme="minorHAnsi"/>
          <w:color w:val="000000"/>
          <w:sz w:val="27"/>
          <w:szCs w:val="27"/>
        </w:rPr>
        <w:t xml:space="preserve"> das vagas</w:t>
      </w:r>
      <w:r w:rsidR="00FF186D" w:rsidRPr="007E3D40">
        <w:rPr>
          <w:rFonts w:asciiTheme="minorHAnsi" w:hAnsiTheme="minorHAnsi" w:cstheme="minorHAnsi"/>
          <w:color w:val="000000"/>
          <w:sz w:val="27"/>
          <w:szCs w:val="27"/>
        </w:rPr>
        <w:t xml:space="preserve"> para pessoas negras</w:t>
      </w:r>
      <w:r w:rsidR="00C90916" w:rsidRPr="007E3D40">
        <w:rPr>
          <w:rFonts w:asciiTheme="minorHAnsi" w:hAnsiTheme="minorHAnsi" w:cstheme="minorHAnsi"/>
          <w:color w:val="000000"/>
          <w:sz w:val="27"/>
          <w:szCs w:val="27"/>
        </w:rPr>
        <w:t xml:space="preserve"> (pretas e pardas)</w:t>
      </w:r>
      <w:r w:rsidR="00FF186D" w:rsidRPr="007E3D40">
        <w:rPr>
          <w:rFonts w:asciiTheme="minorHAnsi" w:hAnsiTheme="minorHAnsi" w:cstheme="minorHAnsi"/>
          <w:color w:val="000000"/>
          <w:sz w:val="27"/>
          <w:szCs w:val="27"/>
        </w:rPr>
        <w:t>; e</w:t>
      </w:r>
    </w:p>
    <w:p w14:paraId="13559E7A" w14:textId="6829135C" w:rsidR="00FF186D" w:rsidRPr="00801F56" w:rsidRDefault="00904AF4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7E3D40">
        <w:rPr>
          <w:rFonts w:asciiTheme="minorHAnsi" w:hAnsiTheme="minorHAnsi" w:cstheme="minorHAnsi"/>
          <w:color w:val="000000"/>
          <w:sz w:val="27"/>
          <w:szCs w:val="27"/>
        </w:rPr>
        <w:t xml:space="preserve">b) no mínimo </w:t>
      </w:r>
      <w:r w:rsidR="00851C00" w:rsidRPr="007E3D40">
        <w:rPr>
          <w:rFonts w:asciiTheme="minorHAnsi" w:hAnsiTheme="minorHAnsi" w:cstheme="minorHAnsi"/>
          <w:color w:val="000000"/>
          <w:sz w:val="27"/>
          <w:szCs w:val="27"/>
        </w:rPr>
        <w:t>1</w:t>
      </w:r>
      <w:r w:rsidRPr="007E3D40">
        <w:rPr>
          <w:rFonts w:asciiTheme="minorHAnsi" w:hAnsiTheme="minorHAnsi" w:cstheme="minorHAnsi"/>
          <w:color w:val="000000"/>
          <w:sz w:val="27"/>
          <w:szCs w:val="27"/>
        </w:rPr>
        <w:t>0</w:t>
      </w:r>
      <w:r w:rsidR="001E70F5" w:rsidRPr="007E3D40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FF186D" w:rsidRPr="007E3D40">
        <w:rPr>
          <w:rFonts w:asciiTheme="minorHAnsi" w:hAnsiTheme="minorHAnsi" w:cstheme="minorHAnsi"/>
          <w:color w:val="000000"/>
          <w:sz w:val="27"/>
          <w:szCs w:val="27"/>
        </w:rPr>
        <w:t>%</w:t>
      </w:r>
      <w:r w:rsidR="00A3209A" w:rsidRPr="007E3D40">
        <w:rPr>
          <w:rFonts w:asciiTheme="minorHAnsi" w:hAnsiTheme="minorHAnsi" w:cstheme="minorHAnsi"/>
          <w:color w:val="000000"/>
          <w:sz w:val="27"/>
          <w:szCs w:val="27"/>
        </w:rPr>
        <w:t xml:space="preserve"> das vagas</w:t>
      </w:r>
      <w:r w:rsidR="00FF186D" w:rsidRPr="007E3D40">
        <w:rPr>
          <w:rFonts w:asciiTheme="minorHAnsi" w:hAnsiTheme="minorHAnsi" w:cstheme="minorHAnsi"/>
          <w:color w:val="000000"/>
          <w:sz w:val="27"/>
          <w:szCs w:val="27"/>
        </w:rPr>
        <w:t xml:space="preserve"> para pessoas indígenas.</w:t>
      </w:r>
    </w:p>
    <w:p w14:paraId="46853ED4" w14:textId="423EA8A3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>6</w:t>
      </w:r>
      <w:r w:rsidR="00FF186D" w:rsidRPr="00801F56">
        <w:rPr>
          <w:rFonts w:asciiTheme="minorHAnsi" w:hAnsiTheme="minorHAnsi" w:cstheme="minorHAnsi"/>
          <w:sz w:val="27"/>
          <w:szCs w:val="27"/>
        </w:rPr>
        <w:t>.</w:t>
      </w:r>
      <w:r w:rsidR="00A3209A" w:rsidRPr="00801F56">
        <w:rPr>
          <w:rFonts w:asciiTheme="minorHAnsi" w:hAnsiTheme="minorHAnsi" w:cstheme="minorHAnsi"/>
          <w:sz w:val="27"/>
          <w:szCs w:val="27"/>
        </w:rPr>
        <w:t>2</w:t>
      </w:r>
      <w:r w:rsidR="00FF186D" w:rsidRPr="00801F56">
        <w:rPr>
          <w:rFonts w:asciiTheme="minorHAnsi" w:hAnsiTheme="minorHAnsi" w:cstheme="minorHAnsi"/>
          <w:sz w:val="27"/>
          <w:szCs w:val="27"/>
        </w:rPr>
        <w:t xml:space="preserve"> Os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agentes culturais que optarem por concorrer às cotas para pessoas negras</w:t>
      </w:r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(pretas e pardas)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 indígenas concorrerão concomitantemente às vagas destinadas à ampla concorrência,</w:t>
      </w:r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ou seja concorrerão ao mesmo tempo nas vagas da ampla concorrência e nas vagas reservadas às cotas, podendo ser selecionado de acordo com a sua nota ou classificação no processo seleção.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</w:p>
    <w:p w14:paraId="00C831F9" w14:textId="1AD9BAB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>3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Os agentes culturais negros</w:t>
      </w:r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(pretos e pardos)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 indígenas optantes por concorrer às cotas que atingirem nota suficiente para se classificar no número de vagas oferecidas para ampla concorrência não ocuparão as vagas destinadas para o preenchimento das cotas</w:t>
      </w:r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, ou seja, serão selecionados </w:t>
      </w:r>
      <w:proofErr w:type="gramStart"/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>na vagas</w:t>
      </w:r>
      <w:proofErr w:type="gramEnd"/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da ampla concorrência, ficando a vaga da cota para o próximo colocado optante pela cota.</w:t>
      </w:r>
    </w:p>
    <w:p w14:paraId="1B31C09A" w14:textId="1DF34933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t>6</w:t>
      </w:r>
      <w:r w:rsidR="00FF186D" w:rsidRPr="00801F56">
        <w:rPr>
          <w:rFonts w:asciiTheme="minorHAnsi" w:hAnsiTheme="minorHAnsi" w:cstheme="minorHAnsi"/>
          <w:sz w:val="27"/>
          <w:szCs w:val="27"/>
        </w:rPr>
        <w:t>.</w:t>
      </w:r>
      <w:r w:rsidR="00A3209A" w:rsidRPr="00801F56">
        <w:rPr>
          <w:rFonts w:asciiTheme="minorHAnsi" w:hAnsiTheme="minorHAnsi" w:cstheme="minorHAnsi"/>
          <w:sz w:val="27"/>
          <w:szCs w:val="27"/>
        </w:rPr>
        <w:t>4</w:t>
      </w:r>
      <w:r w:rsidR="00FF186D" w:rsidRPr="00801F56">
        <w:rPr>
          <w:rFonts w:asciiTheme="minorHAnsi" w:hAnsiTheme="minorHAnsi" w:cstheme="minorHAnsi"/>
          <w:sz w:val="27"/>
          <w:szCs w:val="27"/>
        </w:rPr>
        <w:t xml:space="preserve"> Em caso de desistência de optantes aprovados nas cotas, a vaga não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preenchida deverá ser ocupada por pessoa que concorreu às cotas de acordo com a ordem de classificação. </w:t>
      </w:r>
    </w:p>
    <w:p w14:paraId="5EB68EB0" w14:textId="0E4D8255" w:rsidR="00FF186D" w:rsidRPr="00851C00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51C00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A3209A" w:rsidRPr="00851C00">
        <w:rPr>
          <w:rFonts w:asciiTheme="minorHAnsi" w:hAnsiTheme="minorHAnsi" w:cstheme="minorHAnsi"/>
          <w:color w:val="000000"/>
          <w:sz w:val="27"/>
          <w:szCs w:val="27"/>
        </w:rPr>
        <w:t>5</w:t>
      </w:r>
      <w:r w:rsidR="00FF186D" w:rsidRPr="00851C00">
        <w:rPr>
          <w:rFonts w:asciiTheme="minorHAnsi" w:hAnsiTheme="minorHAnsi" w:cstheme="minorHAnsi"/>
          <w:color w:val="000000"/>
          <w:sz w:val="27"/>
          <w:szCs w:val="27"/>
        </w:rPr>
        <w:t xml:space="preserve"> No caso de não existirem propostas aptas em número suficiente para o cumprimento de uma das categorias de cotas previstas na seleção, o número de vagas restantes deverá ser destinado inicialmente para a outra categoria de cotas.</w:t>
      </w:r>
    </w:p>
    <w:p w14:paraId="1C8CEADE" w14:textId="2293ADDE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51C00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A3209A" w:rsidRPr="00851C00"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51C00">
        <w:rPr>
          <w:rFonts w:asciiTheme="minorHAnsi" w:hAnsiTheme="minorHAnsi" w:cstheme="minorHAnsi"/>
          <w:color w:val="000000"/>
          <w:sz w:val="27"/>
          <w:szCs w:val="27"/>
        </w:rPr>
        <w:t xml:space="preserve"> Caso não haja outra categoria de cotas de que </w:t>
      </w:r>
      <w:r w:rsidR="00FF186D" w:rsidRPr="008E2226">
        <w:rPr>
          <w:rFonts w:asciiTheme="minorHAnsi" w:hAnsiTheme="minorHAnsi" w:cstheme="minorHAnsi"/>
          <w:color w:val="000000"/>
          <w:sz w:val="27"/>
          <w:szCs w:val="27"/>
        </w:rPr>
        <w:t xml:space="preserve">trata o item </w:t>
      </w:r>
      <w:r w:rsidRPr="008E2226"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015B85" w:rsidRPr="008E2226">
        <w:rPr>
          <w:rFonts w:asciiTheme="minorHAnsi" w:hAnsiTheme="minorHAnsi" w:cstheme="minorHAnsi"/>
          <w:color w:val="000000"/>
          <w:sz w:val="27"/>
          <w:szCs w:val="27"/>
        </w:rPr>
        <w:t>.5,</w:t>
      </w:r>
      <w:r w:rsidR="00FF186D" w:rsidRPr="00851C00">
        <w:rPr>
          <w:rFonts w:asciiTheme="minorHAnsi" w:hAnsiTheme="minorHAnsi" w:cstheme="minorHAnsi"/>
          <w:color w:val="000000"/>
          <w:sz w:val="27"/>
          <w:szCs w:val="27"/>
        </w:rPr>
        <w:t xml:space="preserve"> as vagas não preenchidas deverão ser direcionadas para a ampla concorrência, sendo </w:t>
      </w:r>
      <w:r w:rsidR="00FF186D" w:rsidRPr="00851C00">
        <w:rPr>
          <w:rFonts w:asciiTheme="minorHAnsi" w:hAnsiTheme="minorHAnsi" w:cstheme="minorHAnsi"/>
          <w:color w:val="000000"/>
          <w:sz w:val="27"/>
          <w:szCs w:val="27"/>
        </w:rPr>
        <w:lastRenderedPageBreak/>
        <w:t>direcionadas para os demais candidatos aprovados, de acordo com a ordem de classificação.</w:t>
      </w:r>
    </w:p>
    <w:p w14:paraId="651AF840" w14:textId="113FDC43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A3209A" w:rsidRPr="00801F56">
        <w:rPr>
          <w:rFonts w:asciiTheme="minorHAnsi" w:hAnsiTheme="minorHAnsi" w:cstheme="minorHAnsi"/>
          <w:color w:val="000000"/>
          <w:sz w:val="27"/>
          <w:szCs w:val="27"/>
        </w:rPr>
        <w:t>7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Para concorrer às cotas, os agentes culturais deverão autodeclarar-se no ato da inscrição usando a autodeclaração étnico-racial de que trata o Anexo </w:t>
      </w:r>
      <w:r w:rsidR="00FF186D" w:rsidRPr="00801F56">
        <w:rPr>
          <w:rFonts w:asciiTheme="minorHAnsi" w:hAnsiTheme="minorHAnsi" w:cstheme="minorHAnsi"/>
          <w:sz w:val="27"/>
          <w:szCs w:val="27"/>
        </w:rPr>
        <w:t>VII.</w:t>
      </w:r>
    </w:p>
    <w:p w14:paraId="56C87BF8" w14:textId="53EBADB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6468F8" w:rsidRPr="00801F56"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As pessoas jurídicas e coletivos sem constituição jurídica podem concorrer às cotas, desde que preencham algum dos requisitos abaixo: </w:t>
      </w:r>
    </w:p>
    <w:p w14:paraId="6448B182" w14:textId="783B2BCC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01F56">
        <w:rPr>
          <w:rFonts w:asciiTheme="minorHAnsi" w:hAnsiTheme="minorHAnsi" w:cstheme="minorHAnsi"/>
          <w:sz w:val="27"/>
          <w:szCs w:val="27"/>
        </w:rPr>
        <w:t xml:space="preserve">I – </w:t>
      </w:r>
      <w:proofErr w:type="gramStart"/>
      <w:r w:rsidRPr="00801F56">
        <w:rPr>
          <w:rFonts w:asciiTheme="minorHAnsi" w:hAnsiTheme="minorHAnsi" w:cstheme="minorHAnsi"/>
          <w:sz w:val="27"/>
          <w:szCs w:val="27"/>
        </w:rPr>
        <w:t>pessoas</w:t>
      </w:r>
      <w:proofErr w:type="gramEnd"/>
      <w:r w:rsidRPr="00801F56">
        <w:rPr>
          <w:rFonts w:asciiTheme="minorHAnsi" w:hAnsiTheme="minorHAnsi" w:cstheme="minorHAnsi"/>
          <w:sz w:val="27"/>
          <w:szCs w:val="27"/>
        </w:rPr>
        <w:t xml:space="preserve"> jurídicas que possuem quadro societário majoritariamente composto por pessoas negras</w:t>
      </w:r>
      <w:r w:rsidR="00C90916" w:rsidRPr="00801F56">
        <w:rPr>
          <w:rFonts w:asciiTheme="minorHAnsi" w:hAnsiTheme="minorHAnsi" w:cstheme="minorHAnsi"/>
          <w:sz w:val="27"/>
          <w:szCs w:val="27"/>
        </w:rPr>
        <w:t xml:space="preserve"> (pretas e pardas)</w:t>
      </w:r>
      <w:r w:rsidRPr="00801F56">
        <w:rPr>
          <w:rFonts w:asciiTheme="minorHAnsi" w:hAnsiTheme="minorHAnsi" w:cstheme="minorHAnsi"/>
          <w:sz w:val="27"/>
          <w:szCs w:val="27"/>
        </w:rPr>
        <w:t xml:space="preserve"> ou indígenas;</w:t>
      </w:r>
    </w:p>
    <w:p w14:paraId="53CEAEF4" w14:textId="3A65CF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01F56">
        <w:rPr>
          <w:rFonts w:asciiTheme="minorHAnsi" w:hAnsiTheme="minorHAnsi" w:cstheme="minorHAnsi"/>
          <w:sz w:val="27"/>
          <w:szCs w:val="27"/>
        </w:rPr>
        <w:t xml:space="preserve">II – </w:t>
      </w:r>
      <w:proofErr w:type="gramStart"/>
      <w:r w:rsidRPr="00801F56">
        <w:rPr>
          <w:rFonts w:asciiTheme="minorHAnsi" w:hAnsiTheme="minorHAnsi" w:cstheme="minorHAnsi"/>
          <w:sz w:val="27"/>
          <w:szCs w:val="27"/>
        </w:rPr>
        <w:t>pessoas</w:t>
      </w:r>
      <w:proofErr w:type="gramEnd"/>
      <w:r w:rsidRPr="00801F56">
        <w:rPr>
          <w:rFonts w:asciiTheme="minorHAnsi" w:hAnsiTheme="minorHAnsi" w:cstheme="minorHAnsi"/>
          <w:sz w:val="27"/>
          <w:szCs w:val="27"/>
        </w:rPr>
        <w:t xml:space="preserve"> jurídicas ou grupos e coletivos sem constituição jurídica que possuam pessoas negras</w:t>
      </w:r>
      <w:r w:rsidR="00C90916" w:rsidRPr="00801F56">
        <w:rPr>
          <w:rFonts w:asciiTheme="minorHAnsi" w:hAnsiTheme="minorHAnsi" w:cstheme="minorHAnsi"/>
          <w:sz w:val="27"/>
          <w:szCs w:val="27"/>
        </w:rPr>
        <w:t xml:space="preserve"> (pretas e pardas)</w:t>
      </w:r>
      <w:r w:rsidRPr="00801F56">
        <w:rPr>
          <w:rFonts w:asciiTheme="minorHAnsi" w:hAnsiTheme="minorHAnsi" w:cstheme="minorHAnsi"/>
          <w:sz w:val="27"/>
          <w:szCs w:val="27"/>
        </w:rPr>
        <w:t xml:space="preserve"> ou indígenas em posições de liderança no projeto cultural;</w:t>
      </w:r>
    </w:p>
    <w:p w14:paraId="3B1AA19B" w14:textId="5766ACD3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01F56">
        <w:rPr>
          <w:rFonts w:asciiTheme="minorHAnsi" w:hAnsiTheme="minorHAnsi" w:cstheme="minorHAnsi"/>
          <w:sz w:val="27"/>
          <w:szCs w:val="27"/>
        </w:rPr>
        <w:t>III – pessoas jurídicas ou coletivos sem constituição jurídica que possuam equipe do projeto cultural majoritariamente composta por pessoas negras</w:t>
      </w:r>
      <w:r w:rsidR="00C90916" w:rsidRPr="00801F56">
        <w:rPr>
          <w:rFonts w:asciiTheme="minorHAnsi" w:hAnsiTheme="minorHAnsi" w:cstheme="minorHAnsi"/>
          <w:sz w:val="27"/>
          <w:szCs w:val="27"/>
        </w:rPr>
        <w:t xml:space="preserve"> (pretas e pardas)</w:t>
      </w:r>
      <w:r w:rsidRPr="00801F56">
        <w:rPr>
          <w:rFonts w:asciiTheme="minorHAnsi" w:hAnsiTheme="minorHAnsi" w:cstheme="minorHAnsi"/>
          <w:sz w:val="27"/>
          <w:szCs w:val="27"/>
        </w:rPr>
        <w:t xml:space="preserve"> ou indígenas; e</w:t>
      </w:r>
    </w:p>
    <w:p w14:paraId="07B67E6B" w14:textId="7DE4A27C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01F56">
        <w:rPr>
          <w:rFonts w:asciiTheme="minorHAnsi" w:hAnsiTheme="minorHAnsi" w:cstheme="minorHAnsi"/>
          <w:sz w:val="27"/>
          <w:szCs w:val="27"/>
        </w:rPr>
        <w:t xml:space="preserve">IV – </w:t>
      </w:r>
      <w:proofErr w:type="gramStart"/>
      <w:r w:rsidRPr="00801F56">
        <w:rPr>
          <w:rFonts w:asciiTheme="minorHAnsi" w:hAnsiTheme="minorHAnsi" w:cstheme="minorHAnsi"/>
          <w:sz w:val="27"/>
          <w:szCs w:val="27"/>
        </w:rPr>
        <w:t>outras</w:t>
      </w:r>
      <w:proofErr w:type="gramEnd"/>
      <w:r w:rsidRPr="00801F56">
        <w:rPr>
          <w:rFonts w:asciiTheme="minorHAnsi" w:hAnsiTheme="minorHAnsi" w:cstheme="minorHAnsi"/>
          <w:sz w:val="27"/>
          <w:szCs w:val="27"/>
        </w:rPr>
        <w:t xml:space="preserve"> formas de composição que garantam o protagonismo de pessoas negras</w:t>
      </w:r>
      <w:r w:rsidR="00C90916" w:rsidRPr="00801F56">
        <w:rPr>
          <w:rFonts w:asciiTheme="minorHAnsi" w:hAnsiTheme="minorHAnsi" w:cstheme="minorHAnsi"/>
          <w:sz w:val="27"/>
          <w:szCs w:val="27"/>
        </w:rPr>
        <w:t xml:space="preserve"> (pretas e pardas)</w:t>
      </w:r>
      <w:r w:rsidRPr="00801F56">
        <w:rPr>
          <w:rFonts w:asciiTheme="minorHAnsi" w:hAnsiTheme="minorHAnsi" w:cstheme="minorHAnsi"/>
          <w:sz w:val="27"/>
          <w:szCs w:val="27"/>
        </w:rPr>
        <w:t xml:space="preserve"> e indígenas na pessoa jurídica ou no grupo e coletivo sem personalidade jurídica.]</w:t>
      </w:r>
    </w:p>
    <w:p w14:paraId="7F1C90CE" w14:textId="7FFB346F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6468F8" w:rsidRPr="00801F56">
        <w:rPr>
          <w:rFonts w:asciiTheme="minorHAnsi" w:hAnsiTheme="minorHAnsi" w:cstheme="minorHAnsi"/>
          <w:color w:val="000000"/>
          <w:sz w:val="27"/>
          <w:szCs w:val="27"/>
        </w:rPr>
        <w:t>.9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As pessoas físicas que compõem a equipe da pessoa jurídica e o grupo ou coletivo sem constituição jurídica devem se submeter aos regramentos descritos nos itens acima.</w:t>
      </w:r>
    </w:p>
    <w:p w14:paraId="4FEF6EBA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7D3A7F88" w14:textId="18B05972" w:rsidR="00AE44FB" w:rsidRDefault="002016A6" w:rsidP="00402220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7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PRAZO PARA SE INSCREVER</w:t>
      </w:r>
    </w:p>
    <w:p w14:paraId="2720DCD8" w14:textId="2E10093A" w:rsidR="0015477D" w:rsidRDefault="002016A6" w:rsidP="00AE44FB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7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 Para se inscrever no Edital, o proponente deve encaminhar toda documentação obrigatória relatada no </w:t>
      </w:r>
      <w:r w:rsidRPr="006764B4">
        <w:rPr>
          <w:rFonts w:asciiTheme="minorHAnsi" w:hAnsiTheme="minorHAnsi" w:cstheme="minorHAnsi"/>
          <w:color w:val="000000"/>
          <w:sz w:val="27"/>
          <w:szCs w:val="27"/>
        </w:rPr>
        <w:t>item 8</w:t>
      </w:r>
      <w:r w:rsidR="00FF186D" w:rsidRPr="006764B4">
        <w:rPr>
          <w:rFonts w:asciiTheme="minorHAnsi" w:hAnsiTheme="minorHAnsi" w:cstheme="minorHAnsi"/>
          <w:color w:val="000000"/>
          <w:sz w:val="27"/>
          <w:szCs w:val="27"/>
        </w:rPr>
        <w:t>,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entre os dias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6112"/>
        <w:gridCol w:w="2262"/>
      </w:tblGrid>
      <w:tr w:rsidR="00402220" w14:paraId="464173EB" w14:textId="77777777" w:rsidTr="00402220">
        <w:tc>
          <w:tcPr>
            <w:tcW w:w="6112" w:type="dxa"/>
          </w:tcPr>
          <w:p w14:paraId="0C4022CE" w14:textId="2E3ED2F3" w:rsidR="00402220" w:rsidRPr="00402220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02220">
              <w:rPr>
                <w:rFonts w:asciiTheme="minorHAnsi" w:hAnsiTheme="minorHAnsi" w:cstheme="minorHAnsi"/>
                <w:b/>
                <w:sz w:val="22"/>
                <w:szCs w:val="22"/>
              </w:rPr>
              <w:t>ETAPA</w:t>
            </w:r>
          </w:p>
        </w:tc>
        <w:tc>
          <w:tcPr>
            <w:tcW w:w="2262" w:type="dxa"/>
          </w:tcPr>
          <w:p w14:paraId="1383E6FF" w14:textId="0EA90FA8" w:rsidR="00402220" w:rsidRPr="00402220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022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PRAZO</w:t>
            </w:r>
          </w:p>
        </w:tc>
      </w:tr>
      <w:tr w:rsidR="00402220" w:rsidRPr="005A170A" w14:paraId="7E80B0CF" w14:textId="77777777" w:rsidTr="00402220">
        <w:tc>
          <w:tcPr>
            <w:tcW w:w="6112" w:type="dxa"/>
          </w:tcPr>
          <w:p w14:paraId="5808C973" w14:textId="540BF2A4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1. Lançamento dos Editais</w:t>
            </w:r>
          </w:p>
        </w:tc>
        <w:tc>
          <w:tcPr>
            <w:tcW w:w="2262" w:type="dxa"/>
          </w:tcPr>
          <w:p w14:paraId="64251AC4" w14:textId="390761BD" w:rsidR="00402220" w:rsidRPr="002930F9" w:rsidRDefault="00143ADC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24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>/10/2023</w:t>
            </w:r>
          </w:p>
        </w:tc>
      </w:tr>
      <w:tr w:rsidR="00402220" w:rsidRPr="005A170A" w14:paraId="50592A4C" w14:textId="77777777" w:rsidTr="00402220">
        <w:tc>
          <w:tcPr>
            <w:tcW w:w="6112" w:type="dxa"/>
          </w:tcPr>
          <w:p w14:paraId="2A0BECB6" w14:textId="4F5974AA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2. Prazo de impugnação</w:t>
            </w:r>
          </w:p>
        </w:tc>
        <w:tc>
          <w:tcPr>
            <w:tcW w:w="2262" w:type="dxa"/>
          </w:tcPr>
          <w:p w14:paraId="2684D12B" w14:textId="78B16258" w:rsidR="00402220" w:rsidRPr="002930F9" w:rsidRDefault="00143ADC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25</w:t>
            </w:r>
            <w:r w:rsidR="00355B94" w:rsidRPr="002930F9">
              <w:rPr>
                <w:rFonts w:asciiTheme="minorHAnsi" w:hAnsiTheme="minorHAnsi" w:cstheme="minorHAnsi"/>
                <w:sz w:val="27"/>
                <w:szCs w:val="27"/>
              </w:rPr>
              <w:t>/10 a 15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>/11</w:t>
            </w:r>
          </w:p>
        </w:tc>
      </w:tr>
      <w:tr w:rsidR="00402220" w:rsidRPr="005A170A" w14:paraId="3DF24F95" w14:textId="77777777" w:rsidTr="00402220">
        <w:tc>
          <w:tcPr>
            <w:tcW w:w="6112" w:type="dxa"/>
          </w:tcPr>
          <w:p w14:paraId="07B890FC" w14:textId="72F38A6C" w:rsidR="00402220" w:rsidRPr="002930F9" w:rsidRDefault="00402220" w:rsidP="0049080F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 xml:space="preserve">3. Inscrições </w:t>
            </w:r>
            <w:r w:rsidR="0049080F" w:rsidRPr="002930F9">
              <w:rPr>
                <w:rFonts w:asciiTheme="minorHAnsi" w:hAnsiTheme="minorHAnsi" w:cstheme="minorHAnsi"/>
                <w:sz w:val="27"/>
                <w:szCs w:val="27"/>
              </w:rPr>
              <w:t xml:space="preserve">presencial no setor de protocolo da prefeitura municipal e no protocolo </w:t>
            </w: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 xml:space="preserve">on-line em </w:t>
            </w:r>
            <w:r w:rsidR="0049080F" w:rsidRPr="002930F9">
              <w:rPr>
                <w:rFonts w:asciiTheme="minorHAnsi" w:hAnsiTheme="minorHAnsi" w:cstheme="minorHAnsi"/>
                <w:sz w:val="27"/>
                <w:szCs w:val="27"/>
              </w:rPr>
              <w:t>(</w:t>
            </w: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www.afonsoclaudio.es.gov.br)</w:t>
            </w:r>
          </w:p>
        </w:tc>
        <w:tc>
          <w:tcPr>
            <w:tcW w:w="2262" w:type="dxa"/>
          </w:tcPr>
          <w:p w14:paraId="4E9ED230" w14:textId="3FC03D97" w:rsidR="00402220" w:rsidRPr="002930F9" w:rsidRDefault="00355B94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25/11 a 15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>/11 (até 16h</w:t>
            </w:r>
          </w:p>
        </w:tc>
      </w:tr>
      <w:tr w:rsidR="00402220" w:rsidRPr="005A170A" w14:paraId="01658E95" w14:textId="77777777" w:rsidTr="00402220">
        <w:tc>
          <w:tcPr>
            <w:tcW w:w="6112" w:type="dxa"/>
          </w:tcPr>
          <w:p w14:paraId="13E3E04C" w14:textId="3A178924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4. Validação das inscrições</w:t>
            </w:r>
          </w:p>
        </w:tc>
        <w:tc>
          <w:tcPr>
            <w:tcW w:w="2262" w:type="dxa"/>
          </w:tcPr>
          <w:p w14:paraId="28207CEE" w14:textId="6C46BEEA" w:rsidR="00402220" w:rsidRPr="002930F9" w:rsidRDefault="00355B94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Até 16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>/11/23</w:t>
            </w:r>
          </w:p>
        </w:tc>
      </w:tr>
      <w:tr w:rsidR="00402220" w:rsidRPr="005A170A" w14:paraId="75810BF0" w14:textId="77777777" w:rsidTr="00402220">
        <w:tc>
          <w:tcPr>
            <w:tcW w:w="6112" w:type="dxa"/>
          </w:tcPr>
          <w:p w14:paraId="301B8E9F" w14:textId="27D54944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5. Análise do Mérito Cultural e publicação dos resultados</w:t>
            </w:r>
          </w:p>
        </w:tc>
        <w:tc>
          <w:tcPr>
            <w:tcW w:w="2262" w:type="dxa"/>
          </w:tcPr>
          <w:p w14:paraId="2C3B2ED9" w14:textId="332F7EC4" w:rsidR="00402220" w:rsidRPr="002930F9" w:rsidRDefault="00355B94" w:rsidP="00355B94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17/11 a 27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>/11/23</w:t>
            </w:r>
          </w:p>
        </w:tc>
      </w:tr>
      <w:tr w:rsidR="00402220" w:rsidRPr="005A170A" w14:paraId="5363F359" w14:textId="77777777" w:rsidTr="00402220">
        <w:tc>
          <w:tcPr>
            <w:tcW w:w="6112" w:type="dxa"/>
          </w:tcPr>
          <w:p w14:paraId="72B3FB38" w14:textId="2FE6AB58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6. Apresentação de recursos da decisão</w:t>
            </w:r>
          </w:p>
        </w:tc>
        <w:tc>
          <w:tcPr>
            <w:tcW w:w="2262" w:type="dxa"/>
          </w:tcPr>
          <w:p w14:paraId="7DB993B1" w14:textId="5C98E3A8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2</w:t>
            </w:r>
            <w:r w:rsidR="00355B94" w:rsidRPr="002930F9">
              <w:rPr>
                <w:rFonts w:asciiTheme="minorHAnsi" w:hAnsiTheme="minorHAnsi" w:cstheme="minorHAnsi"/>
                <w:sz w:val="27"/>
                <w:szCs w:val="27"/>
              </w:rPr>
              <w:t>8 a 30</w:t>
            </w: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/11</w:t>
            </w:r>
          </w:p>
        </w:tc>
      </w:tr>
      <w:tr w:rsidR="00402220" w:rsidRPr="005A170A" w14:paraId="458780D3" w14:textId="77777777" w:rsidTr="00402220">
        <w:tc>
          <w:tcPr>
            <w:tcW w:w="6112" w:type="dxa"/>
          </w:tcPr>
          <w:p w14:paraId="3C7B7586" w14:textId="2D55EB8C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7. Divulgação do resultado dos recursos</w:t>
            </w:r>
          </w:p>
        </w:tc>
        <w:tc>
          <w:tcPr>
            <w:tcW w:w="2262" w:type="dxa"/>
          </w:tcPr>
          <w:p w14:paraId="67586780" w14:textId="74A8EA26" w:rsidR="00402220" w:rsidRPr="002930F9" w:rsidRDefault="00355B94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01/12</w:t>
            </w:r>
          </w:p>
        </w:tc>
      </w:tr>
      <w:tr w:rsidR="00402220" w:rsidRPr="005A170A" w14:paraId="7A4BD8DE" w14:textId="77777777" w:rsidTr="00456B1E">
        <w:tc>
          <w:tcPr>
            <w:tcW w:w="6112" w:type="dxa"/>
            <w:vAlign w:val="center"/>
          </w:tcPr>
          <w:p w14:paraId="7A660AFF" w14:textId="396C20F8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 xml:space="preserve">8. Publicação do resultado final </w:t>
            </w:r>
          </w:p>
        </w:tc>
        <w:tc>
          <w:tcPr>
            <w:tcW w:w="2262" w:type="dxa"/>
          </w:tcPr>
          <w:p w14:paraId="37C0CB81" w14:textId="4A569E33" w:rsidR="00402220" w:rsidRPr="002930F9" w:rsidRDefault="00355B94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04/12</w:t>
            </w:r>
          </w:p>
        </w:tc>
      </w:tr>
      <w:tr w:rsidR="00402220" w:rsidRPr="005A170A" w14:paraId="51DA67BF" w14:textId="77777777" w:rsidTr="00402220">
        <w:tc>
          <w:tcPr>
            <w:tcW w:w="6112" w:type="dxa"/>
          </w:tcPr>
          <w:p w14:paraId="4ACBC804" w14:textId="3D6372F4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lastRenderedPageBreak/>
              <w:t>9.Convocação dos proponentes selecionados para apresentarem a documentação – Fase de Habilitação</w:t>
            </w:r>
          </w:p>
        </w:tc>
        <w:tc>
          <w:tcPr>
            <w:tcW w:w="2262" w:type="dxa"/>
          </w:tcPr>
          <w:p w14:paraId="06C5159A" w14:textId="56D57510" w:rsidR="00402220" w:rsidRPr="002930F9" w:rsidRDefault="00355B94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05/12 a 15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>/12</w:t>
            </w:r>
          </w:p>
        </w:tc>
      </w:tr>
      <w:tr w:rsidR="00402220" w:rsidRPr="005A170A" w14:paraId="145AD3E3" w14:textId="77777777" w:rsidTr="00402220">
        <w:tc>
          <w:tcPr>
            <w:tcW w:w="6112" w:type="dxa"/>
          </w:tcPr>
          <w:p w14:paraId="42CAEA12" w14:textId="05E28E25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10. Assinatura do Termo de Execução Cultural</w:t>
            </w:r>
          </w:p>
        </w:tc>
        <w:tc>
          <w:tcPr>
            <w:tcW w:w="2262" w:type="dxa"/>
          </w:tcPr>
          <w:p w14:paraId="7D828CA7" w14:textId="67CE7307" w:rsidR="00402220" w:rsidRPr="002930F9" w:rsidRDefault="00355B94" w:rsidP="00355B94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0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>5</w:t>
            </w: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/12 a 15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>/12</w:t>
            </w:r>
          </w:p>
        </w:tc>
      </w:tr>
      <w:tr w:rsidR="00402220" w:rsidRPr="00402220" w14:paraId="09A6A372" w14:textId="77777777" w:rsidTr="005A170A">
        <w:trPr>
          <w:trHeight w:val="70"/>
        </w:trPr>
        <w:tc>
          <w:tcPr>
            <w:tcW w:w="6112" w:type="dxa"/>
          </w:tcPr>
          <w:p w14:paraId="7B7F709F" w14:textId="484C2122" w:rsidR="00402220" w:rsidRPr="002930F9" w:rsidRDefault="00402220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11. Contratação e empenho e pagamento</w:t>
            </w:r>
          </w:p>
        </w:tc>
        <w:tc>
          <w:tcPr>
            <w:tcW w:w="2262" w:type="dxa"/>
          </w:tcPr>
          <w:p w14:paraId="631076B3" w14:textId="02B3602A" w:rsidR="00402220" w:rsidRPr="002930F9" w:rsidRDefault="00355B94" w:rsidP="00402220">
            <w:pPr>
              <w:pStyle w:val="textojustificado"/>
              <w:spacing w:before="0" w:beforeAutospacing="0" w:after="0" w:afterAutospacing="0"/>
              <w:ind w:right="119"/>
              <w:jc w:val="both"/>
              <w:rPr>
                <w:rFonts w:asciiTheme="minorHAnsi" w:hAnsiTheme="minorHAnsi" w:cstheme="minorHAnsi"/>
                <w:color w:val="000000"/>
                <w:sz w:val="27"/>
                <w:szCs w:val="27"/>
              </w:rPr>
            </w:pPr>
            <w:r w:rsidRPr="002930F9">
              <w:rPr>
                <w:rFonts w:asciiTheme="minorHAnsi" w:hAnsiTheme="minorHAnsi" w:cstheme="minorHAnsi"/>
                <w:sz w:val="27"/>
                <w:szCs w:val="27"/>
              </w:rPr>
              <w:t>18</w:t>
            </w:r>
            <w:r w:rsidR="00402220" w:rsidRPr="002930F9">
              <w:rPr>
                <w:rFonts w:asciiTheme="minorHAnsi" w:hAnsiTheme="minorHAnsi" w:cstheme="minorHAnsi"/>
                <w:sz w:val="27"/>
                <w:szCs w:val="27"/>
              </w:rPr>
              <w:t xml:space="preserve"> a 29/12/23</w:t>
            </w:r>
          </w:p>
        </w:tc>
      </w:tr>
    </w:tbl>
    <w:p w14:paraId="6AB7C6B1" w14:textId="77777777" w:rsidR="00402220" w:rsidRPr="00402220" w:rsidRDefault="00402220" w:rsidP="00AE44FB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483B7B8B" w14:textId="77777777" w:rsidR="00AE44FB" w:rsidRPr="00801F56" w:rsidRDefault="00AE44FB" w:rsidP="00801F56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3506C81E" w14:textId="5BEBF8A0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COMO SE INSCREVER</w:t>
      </w:r>
    </w:p>
    <w:p w14:paraId="6037F6C5" w14:textId="72C7C810" w:rsidR="00FF186D" w:rsidRPr="002930F9" w:rsidRDefault="002016A6" w:rsidP="002930F9">
      <w:pPr>
        <w:pStyle w:val="textojustificado"/>
        <w:spacing w:before="0" w:beforeAutospacing="0" w:after="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 </w:t>
      </w:r>
      <w:r w:rsidR="002930F9" w:rsidRPr="00D5261C">
        <w:rPr>
          <w:rFonts w:ascii="Arial" w:hAnsi="Arial" w:cs="Arial"/>
          <w:color w:val="000000"/>
        </w:rPr>
        <w:t>O proponente deve encaminhar a documentação o</w:t>
      </w:r>
      <w:r w:rsidR="002930F9">
        <w:rPr>
          <w:rFonts w:ascii="Arial" w:hAnsi="Arial" w:cs="Arial"/>
          <w:color w:val="000000"/>
        </w:rPr>
        <w:t>brigatória de que trata o item 8</w:t>
      </w:r>
      <w:r w:rsidR="002930F9" w:rsidRPr="00D5261C">
        <w:rPr>
          <w:rFonts w:ascii="Arial" w:hAnsi="Arial" w:cs="Arial"/>
          <w:color w:val="000000"/>
        </w:rPr>
        <w:t xml:space="preserve">.2 por meio físico e protocolar no Setor de Protocolo da Prefeitura Municipal de Afonso Cláudio, localizado na Praça da Independência, nº 341, Centro, Afonso </w:t>
      </w:r>
      <w:r w:rsidR="002930F9">
        <w:rPr>
          <w:rFonts w:ascii="Arial" w:hAnsi="Arial" w:cs="Arial"/>
          <w:color w:val="000000"/>
        </w:rPr>
        <w:t>Cláudio/ES, das 07h00 às 16h00 ou via protocolo online no endereço eletrônico (www.afonsoclaudio.es.gov.br)</w:t>
      </w:r>
    </w:p>
    <w:p w14:paraId="5E02D588" w14:textId="2825145A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.2 O proponente deve enviar a seguinte documentação para formalizar sua inscrição:</w:t>
      </w:r>
    </w:p>
    <w:p w14:paraId="2DC6A6D0" w14:textId="64FAFD66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a) Formulário de inscrição (Anexo II) que 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constitui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 Plano de Trabalho (projeto); </w:t>
      </w:r>
    </w:p>
    <w:p w14:paraId="38FA3C53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b) Currículo do proponente; </w:t>
      </w:r>
    </w:p>
    <w:p w14:paraId="72E90FEB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c) Documentos pessoais do proponente CPF e RG (se Pessoa Física); </w:t>
      </w:r>
    </w:p>
    <w:p w14:paraId="7214AD6B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d) Mini currículo dos integrantes do projeto; </w:t>
      </w:r>
    </w:p>
    <w:p w14:paraId="1E4DD63D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e) Documentos específicos relacionados na categoria de apoio em que o projeto será inscrito </w:t>
      </w:r>
      <w:r w:rsidRPr="007E3D40">
        <w:rPr>
          <w:rFonts w:asciiTheme="minorHAnsi" w:hAnsiTheme="minorHAnsi" w:cstheme="minorHAnsi"/>
          <w:sz w:val="27"/>
          <w:szCs w:val="27"/>
        </w:rPr>
        <w:t xml:space="preserve">conforme Anexo I, </w:t>
      </w:r>
      <w:r w:rsidRPr="007E3D40">
        <w:rPr>
          <w:rFonts w:asciiTheme="minorHAnsi" w:hAnsiTheme="minorHAnsi" w:cstheme="minorHAnsi"/>
          <w:color w:val="000000"/>
          <w:sz w:val="27"/>
          <w:szCs w:val="27"/>
        </w:rPr>
        <w:t>quando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houver; </w:t>
      </w:r>
    </w:p>
    <w:p w14:paraId="2B209916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f) Outros documentos que o proponente julgar necessário para auxiliar na avaliação do mérito cultural do projeto. </w:t>
      </w:r>
    </w:p>
    <w:p w14:paraId="33C6E91D" w14:textId="2C2C58E5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.3 O proponente é responsável pelo envio dos documentos e pela qualidade visual, conteúdo dos arquivos e informações de seu projeto. </w:t>
      </w:r>
    </w:p>
    <w:p w14:paraId="70E9C0BE" w14:textId="0A87B331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.4 Cada Proponente poderá concorrer neste edital com, no </w:t>
      </w:r>
      <w:r w:rsidR="00FF186D" w:rsidRPr="00801F56">
        <w:rPr>
          <w:rFonts w:asciiTheme="minorHAnsi" w:hAnsiTheme="minorHAnsi" w:cstheme="minorHAnsi"/>
          <w:sz w:val="27"/>
          <w:szCs w:val="27"/>
        </w:rPr>
        <w:t>máximo </w:t>
      </w:r>
      <w:r w:rsidR="00C66A04" w:rsidRPr="00801F56">
        <w:rPr>
          <w:rFonts w:asciiTheme="minorHAnsi" w:hAnsiTheme="minorHAnsi" w:cstheme="minorHAnsi"/>
          <w:sz w:val="27"/>
          <w:szCs w:val="27"/>
        </w:rPr>
        <w:t>01 (um)</w:t>
      </w:r>
      <w:r w:rsidR="00FF186D" w:rsidRPr="00801F56">
        <w:rPr>
          <w:rFonts w:asciiTheme="minorHAnsi" w:hAnsiTheme="minorHAnsi" w:cstheme="minorHAnsi"/>
          <w:sz w:val="27"/>
          <w:szCs w:val="27"/>
        </w:rPr>
        <w:t> 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e poderá ser contemplado com no máximo</w:t>
      </w:r>
      <w:r w:rsidR="00C66A04" w:rsidRPr="00801F56">
        <w:rPr>
          <w:rFonts w:asciiTheme="minorHAnsi" w:hAnsiTheme="minorHAnsi" w:cstheme="minorHAnsi"/>
          <w:color w:val="FF0000"/>
          <w:sz w:val="27"/>
          <w:szCs w:val="27"/>
        </w:rPr>
        <w:t>.</w:t>
      </w:r>
    </w:p>
    <w:p w14:paraId="5294369A" w14:textId="6CBC7390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.5 Os projetos apresentados deverão conter previsão de execução não superior a </w:t>
      </w:r>
      <w:r w:rsidR="00183701" w:rsidRPr="00183701">
        <w:rPr>
          <w:rFonts w:asciiTheme="minorHAnsi" w:hAnsiTheme="minorHAnsi" w:cstheme="minorHAnsi"/>
          <w:sz w:val="27"/>
          <w:szCs w:val="27"/>
        </w:rPr>
        <w:t>12 (doze) meses.</w:t>
      </w:r>
    </w:p>
    <w:p w14:paraId="1AFF9C45" w14:textId="6720E1B7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.6 O proponente deve se responsabilizar pelo acompanhamento das atualizações/publicações pertinentes ao edital e seus prazos</w:t>
      </w:r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nos canais formais de comunicação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50B83D65" w14:textId="132B7A05" w:rsidR="00607EFC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.7 As inscrições 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d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>este edital são gratuitas.</w:t>
      </w:r>
    </w:p>
    <w:p w14:paraId="212916F4" w14:textId="1E357266" w:rsidR="00294254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lastRenderedPageBreak/>
        <w:t>8</w:t>
      </w:r>
      <w:r w:rsidR="00294254" w:rsidRPr="00801F56">
        <w:rPr>
          <w:rFonts w:asciiTheme="minorHAnsi" w:hAnsiTheme="minorHAnsi" w:cstheme="minorHAnsi"/>
          <w:color w:val="000000"/>
          <w:sz w:val="27"/>
          <w:szCs w:val="27"/>
        </w:rPr>
        <w:t>.8 As propostas que apresentem quaisquer formas de preconceito de origem, raça, etnia, gênero, cor, idade ou outras formas de discriminação serão desclassificadas, com fundamento no disposto no </w:t>
      </w:r>
      <w:hyperlink r:id="rId5" w:anchor="art3iv" w:history="1">
        <w:r w:rsidR="00294254" w:rsidRPr="00801F56">
          <w:rPr>
            <w:rFonts w:asciiTheme="minorHAnsi" w:hAnsiTheme="minorHAnsi" w:cstheme="minorHAnsi"/>
            <w:color w:val="000000"/>
            <w:sz w:val="27"/>
            <w:szCs w:val="27"/>
          </w:rPr>
          <w:t>inciso IV do caput do art. 3º da Constituição,</w:t>
        </w:r>
      </w:hyperlink>
      <w:r w:rsidR="00294254" w:rsidRPr="00801F56">
        <w:rPr>
          <w:rFonts w:asciiTheme="minorHAnsi" w:hAnsiTheme="minorHAnsi" w:cstheme="minorHAnsi"/>
          <w:color w:val="000000"/>
          <w:sz w:val="27"/>
          <w:szCs w:val="27"/>
        </w:rPr>
        <w:t> garantidos o contraditório e a ampla defesa.</w:t>
      </w:r>
    </w:p>
    <w:p w14:paraId="2F26B2A3" w14:textId="0E5A5889" w:rsidR="00FF186D" w:rsidRPr="00801F56" w:rsidRDefault="00FF186D" w:rsidP="00183701">
      <w:pPr>
        <w:pStyle w:val="textojustificado"/>
        <w:spacing w:before="120" w:beforeAutospacing="0" w:after="120" w:afterAutospacing="0"/>
        <w:ind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7A9FEB22" w14:textId="57D6F570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9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PLANILHA ORÇAMENTÁRIA DOS PROJETOS </w:t>
      </w:r>
    </w:p>
    <w:p w14:paraId="640C61F9" w14:textId="526FAE81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9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 O proponente deve 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preencher a planilha orçamentária presente no Formulário de Inscrição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, informando como será utilizado o recurso financeiro recebido.</w:t>
      </w:r>
    </w:p>
    <w:p w14:paraId="4A177994" w14:textId="3DFA063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9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.2 A estimativa de custos do projeto será prevista por categorias, sem a necessidade de detalhamento por item de despesa, conforme § 1º do art. 24 do Decreto 11.453/2023.</w:t>
      </w:r>
    </w:p>
    <w:p w14:paraId="01A000BB" w14:textId="6611FA0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9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.3 A compatibilidade entre a estimativa de custos do projeto e os preços praticados no mercado será avaliada pelos membros da comissão de seleção, de acordo com tabelas referenciais de valores, ou com outros métodos de verificação de valores praticados no mercado.</w:t>
      </w:r>
    </w:p>
    <w:p w14:paraId="7248B0DD" w14:textId="0BC58DAF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9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.4 A estimativa de custos do projeto poderá apresentar valores divergentes das práticas de mercado convencionais na hipótese de haver significativa excepcionalidade no contexto de sua implementação, consideradas variáveis territoriais e geográficas e situações específicas, como a de povos indígenas, ribeirinhos, atingidos por barragens e comunidades quilombolas e tradicionais.</w:t>
      </w:r>
    </w:p>
    <w:p w14:paraId="69B6118F" w14:textId="0CCBAD69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9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.5 Os itens da planilha orçamentária poderão ser glosados, ou seja, vetados, total ou parcialmente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>, pela Comissão de Seleção,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se, após análise, não forem considerados com preços compatíveis aos praticados no mercado ou forem considerados incoerentes e em desconformidade com o projeto apresentado. </w:t>
      </w:r>
    </w:p>
    <w:p w14:paraId="4E3C71DE" w14:textId="693C25FA" w:rsidR="00C25AC2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9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.6 Caso o proponente discorde dos valores glosados (vetados) poderá apresentar recurso na fase de mérito cultural, conforme dispõe o item </w:t>
      </w:r>
      <w:r w:rsidR="006764B4" w:rsidRPr="006764B4"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C25AC2" w:rsidRPr="006764B4">
        <w:rPr>
          <w:rFonts w:asciiTheme="minorHAnsi" w:hAnsiTheme="minorHAnsi" w:cstheme="minorHAnsi"/>
          <w:color w:val="000000"/>
          <w:sz w:val="27"/>
          <w:szCs w:val="27"/>
        </w:rPr>
        <w:t>.8.</w:t>
      </w:r>
    </w:p>
    <w:p w14:paraId="08CC8953" w14:textId="4E703A06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9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>7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 valor solicitado não poderá ser superior ao valor máximo destinado a cada projeto</w:t>
      </w:r>
      <w:r w:rsidR="00C90916" w:rsidRPr="00801F56">
        <w:rPr>
          <w:rFonts w:asciiTheme="minorHAnsi" w:hAnsiTheme="minorHAnsi" w:cstheme="minorHAnsi"/>
          <w:color w:val="000000"/>
          <w:sz w:val="27"/>
          <w:szCs w:val="27"/>
        </w:rPr>
        <w:t>, conforme Anexo I do presente edital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29BCD79F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4CA8B784" w14:textId="75461384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10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ACESSIBILIDADE</w:t>
      </w:r>
    </w:p>
    <w:p w14:paraId="7F952B1A" w14:textId="2706EC8F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10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Os projetos devem contar com medidas de acessibilidade física, atitudinal e comunicacional compatíveis com as características dos produtos resultantes do objeto, nos termos do disposto na </w:t>
      </w:r>
      <w:hyperlink r:id="rId6" w:tgtFrame="_blank" w:history="1">
        <w:r w:rsidR="00FF186D" w:rsidRPr="00801F56">
          <w:rPr>
            <w:rStyle w:val="Hyperlink"/>
            <w:rFonts w:asciiTheme="minorHAnsi" w:hAnsiTheme="minorHAnsi" w:cstheme="minorHAnsi"/>
            <w:sz w:val="27"/>
            <w:szCs w:val="27"/>
          </w:rPr>
          <w:t>Lei nº 13.146, de 6 de julho de 2015</w:t>
        </w:r>
      </w:hyperlink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 (Lei Brasileira de Inclusão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da Pessoa com Deficiência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), de modo a contemplar:</w:t>
      </w:r>
    </w:p>
    <w:p w14:paraId="18A370B8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lastRenderedPageBreak/>
        <w:t xml:space="preserve">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no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aspecto arquitetônico, recursos de acessibilidade para permitir o acesso de pessoas com mobilidade reduzida ou idosas aos locais onde se realizam as atividades culturais e a espaços acessórios, como banheiros, áreas de alimentação e circulação;</w:t>
      </w:r>
    </w:p>
    <w:p w14:paraId="51280874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no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aspecto comunicacional, recursos de acessibilidade para permitir o acesso de pessoas com deficiência intelectual, auditiva ou visual ao conteúdo dos produtos culturais gerados pelo projeto, pela iniciativa ou pelo espaço; e</w:t>
      </w:r>
    </w:p>
    <w:p w14:paraId="07D91A2B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III - no aspecto atitudinal, a contratação de colaboradores sensibilizados e capacitados para o atendimento de visitantes e usuários com diferentes deficiências e para o desenvolvimento de projetos culturais acessíveis desde a sua concepção, contempladas a participação de consultores e colaboradores com deficiência e a representatividade nas equipes dos espaços culturais e nas temáticas das exposições, dos espetáculos e das ofertas culturais em geral.</w:t>
      </w:r>
    </w:p>
    <w:p w14:paraId="2ECD96CC" w14:textId="26993B2F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10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.2 Especificamente para pessoas com deficiência, mecanismos de protagonismo e participação poderão ser concretizados também por meio das seguintes iniciativas, entre outras:</w:t>
      </w:r>
    </w:p>
    <w:p w14:paraId="201EEC46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adaptação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espaços culturais com residências inclusivas;</w:t>
      </w:r>
    </w:p>
    <w:p w14:paraId="5D5AFCF0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utilização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tecnologias assistivas, ajudas técnicas e produtos com desenho universal;</w:t>
      </w:r>
    </w:p>
    <w:p w14:paraId="06A67648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III - medidas de prevenção e erradicação de barreiras atitudinais;</w:t>
      </w:r>
    </w:p>
    <w:p w14:paraId="3B145BA2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IV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contratação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serviços de assistência por acompanhante; ou</w:t>
      </w:r>
    </w:p>
    <w:p w14:paraId="170C2787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V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oferta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ações de formação e capacitação acessíveis a pessoas com deficiência.</w:t>
      </w:r>
    </w:p>
    <w:p w14:paraId="48551912" w14:textId="2C214A22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10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.3 Os projetos devem prever obrigatoriamente medidas de acessibilidade, sendo assegurado para essa finalidade no mínimo 10% do valor total do projeto.</w:t>
      </w:r>
    </w:p>
    <w:p w14:paraId="08544674" w14:textId="292A8900" w:rsidR="00C25AC2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bookmarkStart w:id="4" w:name="_Hlk139038793"/>
      <w:r>
        <w:rPr>
          <w:rFonts w:asciiTheme="minorHAnsi" w:hAnsiTheme="minorHAnsi" w:cstheme="minorHAnsi"/>
          <w:color w:val="000000"/>
          <w:sz w:val="27"/>
          <w:szCs w:val="27"/>
        </w:rPr>
        <w:t>10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.4 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>A utilização do percentual mín</w:t>
      </w:r>
      <w:r>
        <w:rPr>
          <w:rFonts w:asciiTheme="minorHAnsi" w:hAnsiTheme="minorHAnsi" w:cstheme="minorHAnsi"/>
          <w:color w:val="000000"/>
          <w:sz w:val="27"/>
          <w:szCs w:val="27"/>
        </w:rPr>
        <w:t xml:space="preserve">imo de 10% de que trata o </w:t>
      </w:r>
      <w:r w:rsidRPr="00A332E3">
        <w:rPr>
          <w:rFonts w:asciiTheme="minorHAnsi" w:hAnsiTheme="minorHAnsi" w:cstheme="minorHAnsi"/>
          <w:color w:val="000000"/>
          <w:sz w:val="27"/>
          <w:szCs w:val="27"/>
        </w:rPr>
        <w:t>item 10</w:t>
      </w:r>
      <w:r w:rsidR="00C25AC2" w:rsidRPr="00A332E3">
        <w:rPr>
          <w:rFonts w:asciiTheme="minorHAnsi" w:hAnsiTheme="minorHAnsi" w:cstheme="minorHAnsi"/>
          <w:color w:val="000000"/>
          <w:sz w:val="27"/>
          <w:szCs w:val="27"/>
        </w:rPr>
        <w:t>.3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pode ser excepcionalmente dispensada quando:</w:t>
      </w:r>
    </w:p>
    <w:p w14:paraId="241F74B5" w14:textId="6AD521F7" w:rsidR="00C25AC2" w:rsidRPr="00801F56" w:rsidRDefault="00C25AC2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for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inaplicável em razão das características do objeto cultural, a exemplo de projetos cujo objeto seja o desenvolvimento de roteiro e licenciamento de obra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audiovisual;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ou</w:t>
      </w:r>
    </w:p>
    <w:p w14:paraId="65CD0FCE" w14:textId="77777777" w:rsidR="00C25AC2" w:rsidRPr="00801F56" w:rsidRDefault="00C25AC2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quando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 projeto já contemplar integralmente as medidas de acessibilidade compatíveis com as características do objeto cultural.</w:t>
      </w:r>
    </w:p>
    <w:p w14:paraId="11D47ED6" w14:textId="6E45E5C5" w:rsidR="00C25AC2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10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.5 Para projetos cujo objeto seja a produção audiovisual, consideram-se integralmente cumpridas as medidas de acessibilidade de que trata o 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lastRenderedPageBreak/>
        <w:t xml:space="preserve">subitem II do </w:t>
      </w:r>
      <w:r w:rsidRPr="00A332E3">
        <w:rPr>
          <w:rFonts w:asciiTheme="minorHAnsi" w:hAnsiTheme="minorHAnsi" w:cstheme="minorHAnsi"/>
          <w:color w:val="000000"/>
          <w:sz w:val="27"/>
          <w:szCs w:val="27"/>
        </w:rPr>
        <w:t>item 10</w:t>
      </w:r>
      <w:r w:rsidR="00C25AC2" w:rsidRPr="00A332E3">
        <w:rPr>
          <w:rFonts w:asciiTheme="minorHAnsi" w:hAnsiTheme="minorHAnsi" w:cstheme="minorHAnsi"/>
          <w:color w:val="000000"/>
          <w:sz w:val="27"/>
          <w:szCs w:val="27"/>
        </w:rPr>
        <w:t>.4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C25AC2" w:rsidRPr="00A332E3">
        <w:rPr>
          <w:rFonts w:asciiTheme="minorHAnsi" w:hAnsiTheme="minorHAnsi" w:cstheme="minorHAnsi"/>
          <w:color w:val="000000"/>
          <w:sz w:val="27"/>
          <w:szCs w:val="27"/>
        </w:rPr>
        <w:t xml:space="preserve">quando a </w:t>
      </w:r>
      <w:r w:rsidR="00537601" w:rsidRPr="00A332E3">
        <w:rPr>
          <w:rFonts w:asciiTheme="minorHAnsi" w:hAnsiTheme="minorHAnsi" w:cstheme="minorHAnsi"/>
          <w:color w:val="000000"/>
          <w:sz w:val="27"/>
          <w:szCs w:val="27"/>
        </w:rPr>
        <w:t>produção contemplar</w:t>
      </w:r>
      <w:r w:rsidR="00C25AC2" w:rsidRPr="00A332E3">
        <w:rPr>
          <w:rFonts w:asciiTheme="minorHAnsi" w:hAnsiTheme="minorHAnsi" w:cstheme="minorHAnsi"/>
          <w:color w:val="000000"/>
          <w:sz w:val="27"/>
          <w:szCs w:val="27"/>
        </w:rPr>
        <w:t xml:space="preserve"> legendagem, legendagem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descritiva, audiodescrição e LIBRAS - Língua Brasileira de Sinais. </w:t>
      </w:r>
    </w:p>
    <w:bookmarkEnd w:id="4"/>
    <w:p w14:paraId="013C8BC6" w14:textId="384C4C22" w:rsidR="00FF186D" w:rsidRPr="00801F56" w:rsidRDefault="00A332E3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10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C25AC2" w:rsidRPr="00801F56">
        <w:rPr>
          <w:rFonts w:asciiTheme="minorHAnsi" w:hAnsiTheme="minorHAnsi" w:cstheme="minorHAnsi"/>
          <w:color w:val="000000"/>
          <w:sz w:val="27"/>
          <w:szCs w:val="27"/>
        </w:rPr>
        <w:t>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 proponente deve apresentar justificativa para os casos em que o percentual mínimo de 10% é inaplicável.  </w:t>
      </w:r>
    </w:p>
    <w:p w14:paraId="2E6D9B12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3DE2C6B3" w14:textId="1FEE393A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11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CONTRAPARTIDA</w:t>
      </w:r>
    </w:p>
    <w:p w14:paraId="1A152492" w14:textId="01454343" w:rsidR="00C90916" w:rsidRPr="00B24DB4" w:rsidRDefault="002016A6" w:rsidP="00B24DB4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11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Os agentes culturais contemplados neste edital deverão realizar contrapartida social a ser pactuada com a Administração Pública, incluída obrigatoriamente a realização de exibições gratuitas dos conteúdos selecionados, assegurados a acessibilidade de grupos com restrições e o direcionamento à rede de ensino da localidade.</w:t>
      </w:r>
    </w:p>
    <w:p w14:paraId="7C053E0B" w14:textId="50A3B9E5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11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.2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As contrapartidas deverão ser informadas no Formulário de Inscrição e devem ser executadas </w:t>
      </w:r>
      <w:r w:rsidR="00B24DB4">
        <w:rPr>
          <w:rFonts w:asciiTheme="minorHAnsi" w:hAnsiTheme="minorHAnsi" w:cstheme="minorHAnsi"/>
          <w:color w:val="000000"/>
          <w:sz w:val="27"/>
          <w:szCs w:val="27"/>
        </w:rPr>
        <w:t>dentro da execução do projeto.</w:t>
      </w:r>
    </w:p>
    <w:p w14:paraId="702A27A0" w14:textId="3ACA7B4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1C3F1A3E" w14:textId="0CA48BF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12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ETAPAS DO EDITAL</w:t>
      </w:r>
    </w:p>
    <w:p w14:paraId="3BDE6C67" w14:textId="6B0D2493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12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A seleção dos projetos submetidos a este Edital será composta das seguintes etapas:</w:t>
      </w:r>
    </w:p>
    <w:p w14:paraId="5EF187E1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 - Análise de mérito cultural dos projetos: fase de análise do projeto realizada por comissão de seleção; e</w:t>
      </w:r>
    </w:p>
    <w:p w14:paraId="72F6A21F" w14:textId="1C26197B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Habilitação: fase de análise dos documentos de habilitação do proponente, descritos no tópico </w:t>
      </w:r>
      <w:r w:rsidR="00A332E3"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Pr="00A332E3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7AB661DD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41D55CFC" w14:textId="3686168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ANÁLISE DE MÉRITO CULTURAL DOS PROJETOS </w:t>
      </w:r>
    </w:p>
    <w:p w14:paraId="315D1992" w14:textId="4D1D4B57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Entende-se por “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Análise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mérito cultural" a identificação, tanto individual quanto sobre seu contexto social, de aspectos relevantes dos projetos culturais, concorrentes em uma mesma categoria de apoio, realizada por meio da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atribuição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fundamentada de notas aos critérios descritos neste edital.</w:t>
      </w:r>
    </w:p>
    <w:p w14:paraId="5BAAD0B3" w14:textId="35F1B21A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.2 Por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análise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comparativa compreende-se a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análise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não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apenas dos itens individuais de cada projeto, mas de suas propostas, impactos e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relevância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em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relação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aos outros projetos inscritos na mesma categoria. A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pontuação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cada projeto é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atribuída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em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função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desta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comparação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43155AFD" w14:textId="6E9CF818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.3 A análise dos projetos culturais será realizada por comiss</w:t>
      </w:r>
      <w:r w:rsidR="004854B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ão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de seleção formada por</w:t>
      </w:r>
      <w:r w:rsidR="00FF186D" w:rsidRPr="00801F56">
        <w:rPr>
          <w:rFonts w:asciiTheme="minorHAnsi" w:hAnsiTheme="minorHAnsi" w:cstheme="minorHAnsi"/>
          <w:color w:val="FF0000"/>
          <w:sz w:val="27"/>
          <w:szCs w:val="27"/>
        </w:rPr>
        <w:t> </w:t>
      </w:r>
      <w:r w:rsidR="00537601" w:rsidRPr="00801F56">
        <w:rPr>
          <w:rFonts w:asciiTheme="minorHAnsi" w:hAnsiTheme="minorHAnsi" w:cstheme="minorHAnsi"/>
          <w:sz w:val="27"/>
          <w:szCs w:val="27"/>
        </w:rPr>
        <w:t>pareceristas selecionados por meio de Edital de Chamada Publica destinado ao credenciamento de pessoas físicas</w:t>
      </w:r>
      <w:r w:rsidR="00904AF4" w:rsidRPr="00801F56">
        <w:rPr>
          <w:rFonts w:asciiTheme="minorHAnsi" w:hAnsiTheme="minorHAnsi" w:cstheme="minorHAnsi"/>
          <w:sz w:val="27"/>
          <w:szCs w:val="27"/>
        </w:rPr>
        <w:t xml:space="preserve"> e pessoa </w:t>
      </w:r>
      <w:r w:rsidRPr="00801F56">
        <w:rPr>
          <w:rFonts w:asciiTheme="minorHAnsi" w:hAnsiTheme="minorHAnsi" w:cstheme="minorHAnsi"/>
          <w:sz w:val="27"/>
          <w:szCs w:val="27"/>
        </w:rPr>
        <w:t>jurídica</w:t>
      </w:r>
      <w:r w:rsidR="00537601" w:rsidRPr="00801F56">
        <w:rPr>
          <w:rFonts w:asciiTheme="minorHAnsi" w:hAnsiTheme="minorHAnsi" w:cstheme="minorHAnsi"/>
          <w:sz w:val="27"/>
          <w:szCs w:val="27"/>
        </w:rPr>
        <w:t xml:space="preserve">, brasileiras e maiores de 18 anos com comprovado conhecimento e atuação na área do audiovisual para exerceram as atividades de avaliação técnica de </w:t>
      </w:r>
      <w:r w:rsidR="00537601" w:rsidRPr="00801F56">
        <w:rPr>
          <w:rFonts w:asciiTheme="minorHAnsi" w:hAnsiTheme="minorHAnsi" w:cstheme="minorHAnsi"/>
          <w:sz w:val="27"/>
          <w:szCs w:val="27"/>
        </w:rPr>
        <w:lastRenderedPageBreak/>
        <w:t>projetos culturais inscritos na Lei Paulo Gustavo no âmbito do Município de Afonso Claudio</w:t>
      </w:r>
    </w:p>
    <w:p w14:paraId="5D31C4A7" w14:textId="4634D432" w:rsidR="004854B2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FF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4854B2" w:rsidRPr="00801F56">
        <w:rPr>
          <w:rFonts w:asciiTheme="minorHAnsi" w:hAnsiTheme="minorHAnsi" w:cstheme="minorHAnsi"/>
          <w:color w:val="000000"/>
          <w:sz w:val="27"/>
          <w:szCs w:val="27"/>
        </w:rPr>
        <w:t>.4 A Comissão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Seleção será coordenada pela Secretaria Municipal de Cultura e Turismo em conjunto com o Conselho Municipal de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Políticas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Culturais.</w:t>
      </w:r>
    </w:p>
    <w:p w14:paraId="6614C903" w14:textId="085D0333" w:rsidR="004854B2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.5 Os</w:t>
      </w:r>
      <w:r w:rsidR="004854B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membros da comissão de seleção e respectivos suplentes ficam impedidos de participar da apreciação de projetos e iniciativas que estiverem em processo de avaliação nos quais:</w:t>
      </w:r>
    </w:p>
    <w:p w14:paraId="4721C797" w14:textId="77777777" w:rsidR="004854B2" w:rsidRPr="00801F56" w:rsidRDefault="004854B2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tenham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interesse direto na matéria;</w:t>
      </w:r>
    </w:p>
    <w:p w14:paraId="06053EE0" w14:textId="77777777" w:rsidR="004854B2" w:rsidRPr="00801F56" w:rsidRDefault="004854B2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tenham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participado como colaborador na elaboração do projeto ou tenham participado da instituição proponente nos últimos dois anos, ou se tais situações ocorrem quanto ao cônjuge, companheiro ou parente e afins até o terceiro grau; e</w:t>
      </w:r>
    </w:p>
    <w:p w14:paraId="74236493" w14:textId="77777777" w:rsidR="004854B2" w:rsidRPr="00801F56" w:rsidRDefault="004854B2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III - estejam litigando judicial ou administrativamente com o proponente ou com respectivo cônjuge ou companheiro.</w:t>
      </w:r>
    </w:p>
    <w:p w14:paraId="0C569205" w14:textId="6B1CA701" w:rsidR="004854B2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4854B2" w:rsidRPr="00801F56">
        <w:rPr>
          <w:rFonts w:asciiTheme="minorHAnsi" w:hAnsiTheme="minorHAnsi" w:cstheme="minorHAnsi"/>
          <w:color w:val="000000"/>
          <w:sz w:val="27"/>
          <w:szCs w:val="27"/>
        </w:rPr>
        <w:t>.6 O membro da comissão que incorrer em impedimento deve comunicar o fato à referida Comissão, abstendo-se de atuar, sob pena de nulidade dos atos que praticar.</w:t>
      </w:r>
    </w:p>
    <w:p w14:paraId="7DF4CD72" w14:textId="1464F19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1</w:t>
      </w:r>
      <w:r w:rsidR="002016A6">
        <w:rPr>
          <w:rFonts w:asciiTheme="minorHAnsi" w:hAnsiTheme="minorHAnsi" w:cstheme="minorHAnsi"/>
          <w:color w:val="000000"/>
          <w:sz w:val="27"/>
          <w:szCs w:val="27"/>
        </w:rPr>
        <w:t>3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7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Para esta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seleção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serão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considerados os critérios de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pontuação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estabelecidos no Anexo I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II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337A8447" w14:textId="37BB5D86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Contra a decisão da fase de mérito cultu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>ral, caberá recurso destinado à Comissão Julgadora.</w:t>
      </w:r>
    </w:p>
    <w:p w14:paraId="7E3166FD" w14:textId="3D1708DA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9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Os recursos de que </w:t>
      </w:r>
      <w:r w:rsidR="00FF186D" w:rsidRPr="002016A6">
        <w:rPr>
          <w:rFonts w:asciiTheme="minorHAnsi" w:hAnsiTheme="minorHAnsi" w:cstheme="minorHAnsi"/>
          <w:color w:val="000000"/>
          <w:sz w:val="27"/>
          <w:szCs w:val="27"/>
        </w:rPr>
        <w:t xml:space="preserve">tratam o item </w:t>
      </w:r>
      <w:r w:rsidRPr="002016A6"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2016A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E91292" w:rsidRPr="002016A6"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deverão ser apresentados no prazo </w:t>
      </w:r>
      <w:r w:rsidR="00FF186D" w:rsidRPr="00801F56">
        <w:rPr>
          <w:rFonts w:asciiTheme="minorHAnsi" w:hAnsiTheme="minorHAnsi" w:cstheme="minorHAnsi"/>
          <w:sz w:val="27"/>
          <w:szCs w:val="27"/>
        </w:rPr>
        <w:t>de </w:t>
      </w:r>
      <w:r w:rsidR="00537601" w:rsidRPr="00801F56">
        <w:rPr>
          <w:rFonts w:asciiTheme="minorHAnsi" w:hAnsiTheme="minorHAnsi" w:cstheme="minorHAnsi"/>
          <w:sz w:val="27"/>
          <w:szCs w:val="27"/>
        </w:rPr>
        <w:t xml:space="preserve">03 (três) </w:t>
      </w:r>
      <w:r w:rsidR="00FF186D" w:rsidRPr="00801F56">
        <w:rPr>
          <w:rFonts w:asciiTheme="minorHAnsi" w:hAnsiTheme="minorHAnsi" w:cstheme="minorHAnsi"/>
          <w:sz w:val="27"/>
          <w:szCs w:val="27"/>
        </w:rPr>
        <w:t xml:space="preserve">a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contar da publicação do resultado, considerando-se para início da contagem o primeiro dia útil posterior à publicação.</w:t>
      </w:r>
    </w:p>
    <w:p w14:paraId="4848F7E3" w14:textId="79BB8ACD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4854B2" w:rsidRPr="00801F56">
        <w:rPr>
          <w:rFonts w:asciiTheme="minorHAnsi" w:hAnsiTheme="minorHAnsi" w:cstheme="minorHAnsi"/>
          <w:color w:val="000000"/>
          <w:sz w:val="27"/>
          <w:szCs w:val="27"/>
        </w:rPr>
        <w:t>1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0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Os recursos apresentados após o prazo não serão avaliados. </w:t>
      </w:r>
    </w:p>
    <w:p w14:paraId="5A1C86F8" w14:textId="319D9E27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13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1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Após o julgamento dos recursos, o resultado final da análise de mérito cultural será divulgado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no Diário Oficial dos Municípios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  <w:u w:val="single"/>
        </w:rPr>
        <w:t xml:space="preserve">(https://ioes.dio.es.gov.br/dom)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e no site da Prefeitura Municipal de Afonso Claudio </w:t>
      </w:r>
      <w:r w:rsidR="00537601" w:rsidRPr="00801F56">
        <w:rPr>
          <w:rFonts w:asciiTheme="minorHAnsi" w:hAnsiTheme="minorHAnsi" w:cstheme="minorHAnsi"/>
          <w:color w:val="000000"/>
          <w:sz w:val="27"/>
          <w:szCs w:val="27"/>
          <w:u w:val="single"/>
        </w:rPr>
        <w:t>(www.afonsoclaudio.es.gov.br).</w:t>
      </w:r>
    </w:p>
    <w:p w14:paraId="120E31A8" w14:textId="77777777" w:rsidR="00537601" w:rsidRPr="00801F56" w:rsidRDefault="00537601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</w:p>
    <w:p w14:paraId="1372CB90" w14:textId="1B2A6BA6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14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REMANEJAMENTO DOS RECURSOS</w:t>
      </w:r>
    </w:p>
    <w:p w14:paraId="35F80344" w14:textId="54B329E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Caso alguma categoria não tenha todas as vagas preenchidas, os recursos que seriam inicialmente desta categoria poderão ser remanejados para outra categoria, conforme as seguintes regras:</w:t>
      </w:r>
    </w:p>
    <w:p w14:paraId="18BB9E62" w14:textId="20157450" w:rsidR="008136BC" w:rsidRPr="00D56AF3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14</w:t>
      </w:r>
      <w:r w:rsidR="008136BC" w:rsidRPr="00D56AF3">
        <w:rPr>
          <w:rFonts w:asciiTheme="minorHAnsi" w:hAnsiTheme="minorHAnsi" w:cstheme="minorHAnsi"/>
          <w:color w:val="000000"/>
          <w:sz w:val="27"/>
          <w:szCs w:val="27"/>
        </w:rPr>
        <w:t xml:space="preserve">.1.1 A Secretaria Municipal de Cultura e Turismo poderá realizar o remanejamento dos saldos existentes para a contemplação de proposta </w:t>
      </w:r>
      <w:r w:rsidR="008136BC" w:rsidRPr="00D56AF3">
        <w:rPr>
          <w:rFonts w:asciiTheme="minorHAnsi" w:hAnsiTheme="minorHAnsi" w:cstheme="minorHAnsi"/>
          <w:color w:val="000000"/>
          <w:sz w:val="27"/>
          <w:szCs w:val="27"/>
        </w:rPr>
        <w:lastRenderedPageBreak/>
        <w:t>aptas nos demais Editais realizados com recurso provenientes da LEI PAULO GUSTAVO, ou publicar novos editais, caso necessários.</w:t>
      </w:r>
    </w:p>
    <w:p w14:paraId="3CE02DF7" w14:textId="170F20D1" w:rsidR="008136BC" w:rsidRPr="00D56AF3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14</w:t>
      </w:r>
      <w:r w:rsidR="008136BC" w:rsidRPr="00D56AF3">
        <w:rPr>
          <w:rFonts w:asciiTheme="minorHAnsi" w:hAnsiTheme="minorHAnsi" w:cstheme="minorHAnsi"/>
          <w:color w:val="000000"/>
          <w:sz w:val="27"/>
          <w:szCs w:val="27"/>
        </w:rPr>
        <w:t>.1.2 A Secretaria Municipal de Cultura e Turismo poderá optar pela não utilização total dos recursos disponíveis caso entenda que as propostas apresentadas são insatisfatórias.</w:t>
      </w:r>
    </w:p>
    <w:p w14:paraId="50B4BB1C" w14:textId="6F915F8D" w:rsidR="008136BC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14</w:t>
      </w:r>
      <w:r w:rsidR="008136BC" w:rsidRPr="00D56AF3">
        <w:rPr>
          <w:rFonts w:asciiTheme="minorHAnsi" w:hAnsiTheme="minorHAnsi" w:cstheme="minorHAnsi"/>
          <w:color w:val="000000"/>
          <w:sz w:val="27"/>
          <w:szCs w:val="27"/>
        </w:rPr>
        <w:t>.1.3 Serão consideradas insatisfatórias propostas que não atingirem a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pontuação mínima de 10(dez) pontos após análise da Comissão Julgadora.</w:t>
      </w:r>
    </w:p>
    <w:p w14:paraId="165D929E" w14:textId="72CC1B43" w:rsidR="00FF186D" w:rsidRPr="00801F56" w:rsidRDefault="002016A6" w:rsidP="00801F56">
      <w:pPr>
        <w:pStyle w:val="textojustificado"/>
        <w:tabs>
          <w:tab w:val="left" w:pos="142"/>
        </w:tabs>
        <w:spacing w:before="120" w:beforeAutospacing="0" w:after="120" w:afterAutospacing="0"/>
        <w:ind w:left="142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.2 Caso não sejam preenchidas todas as vagas deste edital, os recursos remanescentes poderão ser utilizados em outro edital </w:t>
      </w:r>
      <w:proofErr w:type="gramStart"/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de Audiovisual</w:t>
      </w:r>
      <w:proofErr w:type="gramEnd"/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1ECE7405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71459544" w14:textId="273B8886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​​</w:t>
      </w:r>
      <w:r w:rsidR="002016A6">
        <w:rPr>
          <w:rStyle w:val="Forte"/>
          <w:rFonts w:asciiTheme="minorHAnsi" w:hAnsiTheme="minorHAnsi" w:cstheme="minorHAnsi"/>
          <w:color w:val="000000"/>
          <w:sz w:val="27"/>
          <w:szCs w:val="27"/>
        </w:rPr>
        <w:t>15</w:t>
      </w:r>
      <w:r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ETAPA DE HABILITAÇÃO </w:t>
      </w:r>
    </w:p>
    <w:p w14:paraId="157C4D6A" w14:textId="209E588C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 Finalizada a etapa de análise de mérito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cultural,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 proponente do projeto contemplado deverá, no prazo </w:t>
      </w:r>
      <w:r w:rsidR="00FF186D" w:rsidRPr="00801F56">
        <w:rPr>
          <w:rFonts w:asciiTheme="minorHAnsi" w:hAnsiTheme="minorHAnsi" w:cstheme="minorHAnsi"/>
          <w:sz w:val="27"/>
          <w:szCs w:val="27"/>
        </w:rPr>
        <w:t>de </w:t>
      </w:r>
      <w:r w:rsidR="008136BC" w:rsidRPr="00801F56">
        <w:rPr>
          <w:rFonts w:asciiTheme="minorHAnsi" w:hAnsiTheme="minorHAnsi" w:cstheme="minorHAnsi"/>
          <w:sz w:val="27"/>
          <w:szCs w:val="27"/>
        </w:rPr>
        <w:t>04 (quatro) dias úteis</w:t>
      </w:r>
      <w:r w:rsidR="00FF186D" w:rsidRPr="00801F56">
        <w:rPr>
          <w:rFonts w:asciiTheme="minorHAnsi" w:hAnsiTheme="minorHAnsi" w:cstheme="minorHAnsi"/>
          <w:sz w:val="27"/>
          <w:szCs w:val="27"/>
        </w:rPr>
        <w:t xml:space="preserve">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apresentar os seguintes documentos, conforme sua natureza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jurídica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:</w:t>
      </w:r>
    </w:p>
    <w:p w14:paraId="00AC8E4F" w14:textId="3BFB74B0" w:rsidR="00607EFC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.1.1 </w:t>
      </w:r>
      <w:r w:rsidR="00FF186D" w:rsidRPr="00801F56">
        <w:rPr>
          <w:rFonts w:asciiTheme="minorHAnsi" w:hAnsiTheme="minorHAnsi" w:cstheme="minorHAnsi"/>
          <w:b/>
          <w:sz w:val="27"/>
          <w:szCs w:val="27"/>
          <w:u w:val="single"/>
        </w:rPr>
        <w:t>PESSOA FÍSICA</w:t>
      </w:r>
    </w:p>
    <w:p w14:paraId="5CB28AC9" w14:textId="6E6EDF60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 -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certidão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negativa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débitos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relativos 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créditos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tributários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federais e Dívida Ativa da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União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;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br/>
        <w:t xml:space="preserve">II - certidões negativas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débitos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relativas ao créditos tributários estaduais e municipais, expedidas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pela  </w:t>
      </w:r>
      <w:r w:rsidR="008136BC" w:rsidRPr="00801F56">
        <w:rPr>
          <w:rFonts w:asciiTheme="minorHAnsi" w:hAnsiTheme="minorHAnsi" w:cstheme="minorHAnsi"/>
          <w:sz w:val="27"/>
          <w:szCs w:val="27"/>
        </w:rPr>
        <w:t>Prefeitura</w:t>
      </w:r>
      <w:proofErr w:type="gramEnd"/>
      <w:r w:rsidR="008136BC" w:rsidRPr="00801F56">
        <w:rPr>
          <w:rFonts w:asciiTheme="minorHAnsi" w:hAnsiTheme="minorHAnsi" w:cstheme="minorHAnsi"/>
          <w:sz w:val="27"/>
          <w:szCs w:val="27"/>
        </w:rPr>
        <w:t xml:space="preserve"> de Afonso Claudio;</w:t>
      </w:r>
    </w:p>
    <w:p w14:paraId="48833276" w14:textId="06FA7B4E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certidão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negativa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débitos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trabalhistas - CNDT, emitida no site do Tribunal Superior do Trabalho; </w:t>
      </w:r>
    </w:p>
    <w:p w14:paraId="6C33B2DB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IV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comprovante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residência, por meio da apresentação de contas relativas à residência ou de declaração assinada pelo agente cultural.</w:t>
      </w:r>
    </w:p>
    <w:p w14:paraId="16615B2C" w14:textId="01B72CEB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.2.1.1 A comprovação de residência poderá ser dispensada nas hipóteses de agentes culturais:</w:t>
      </w:r>
    </w:p>
    <w:p w14:paraId="2FF351C5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pertencentes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 comunidade indígena, quilombola, cigana ou circense;</w:t>
      </w:r>
    </w:p>
    <w:p w14:paraId="2494C18B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pertencentes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 população nômade ou itinerante; ou</w:t>
      </w:r>
    </w:p>
    <w:p w14:paraId="79D1B634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III - que se encontrem em situação de rua.</w:t>
      </w:r>
    </w:p>
    <w:p w14:paraId="48450C3B" w14:textId="0BFF2746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.1.2 </w:t>
      </w:r>
      <w:r w:rsidR="00FF186D" w:rsidRPr="00801F56">
        <w:rPr>
          <w:rFonts w:asciiTheme="minorHAnsi" w:hAnsiTheme="minorHAnsi" w:cstheme="minorHAnsi"/>
          <w:b/>
          <w:color w:val="000000"/>
          <w:sz w:val="27"/>
          <w:szCs w:val="27"/>
          <w:u w:val="single"/>
        </w:rPr>
        <w:t>PESSOA JURÍDICA</w:t>
      </w:r>
    </w:p>
    <w:p w14:paraId="1BF30B2D" w14:textId="1DC15E8D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 - </w:t>
      </w:r>
      <w:proofErr w:type="gramStart"/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inscrição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no cadastro nacional de pessoa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jurídica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- CNPJ, emi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ti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da no site da Secretaria da Receita Federal do Brasil;</w:t>
      </w:r>
    </w:p>
    <w:p w14:paraId="56008BB9" w14:textId="5E106DBE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atos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constitutivos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, qual seja o contrato social, nos casos de pessoas 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jurídicas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com fins lucra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ti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vos, ou estatuto, nos casos de </w:t>
      </w:r>
      <w:r w:rsidR="00E91292" w:rsidRPr="00801F56">
        <w:rPr>
          <w:rFonts w:asciiTheme="minorHAnsi" w:hAnsiTheme="minorHAnsi" w:cstheme="minorHAnsi"/>
          <w:color w:val="000000"/>
          <w:sz w:val="27"/>
          <w:szCs w:val="27"/>
        </w:rPr>
        <w:t>organizações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da sociedade civil;</w:t>
      </w:r>
    </w:p>
    <w:p w14:paraId="6DFD11E5" w14:textId="5889B55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lastRenderedPageBreak/>
        <w:t xml:space="preserve">III -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certidão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negativa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falência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recuperação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judicial, expedida pelo Tribunal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Justiça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estadual, nos casos de pessoas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jurídicas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com fins lucrativos;</w:t>
      </w:r>
    </w:p>
    <w:p w14:paraId="20A4684B" w14:textId="216A5FB1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IV - </w:t>
      </w:r>
      <w:proofErr w:type="gramStart"/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certidão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negativa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débitos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relativos 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Créditos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Tributários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Federais e à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Dívida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Ativa da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União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;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br/>
        <w:t xml:space="preserve">V - certidões negativas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débitos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estaduais e municipais, expedidas pela </w:t>
      </w:r>
      <w:r w:rsidR="008136BC" w:rsidRPr="00801F56">
        <w:rPr>
          <w:rFonts w:asciiTheme="minorHAnsi" w:hAnsiTheme="minorHAnsi" w:cstheme="minorHAnsi"/>
          <w:sz w:val="27"/>
          <w:szCs w:val="27"/>
        </w:rPr>
        <w:t>Prefeitura Municipal de Afonso Claudio</w:t>
      </w:r>
    </w:p>
    <w:p w14:paraId="5E41C083" w14:textId="70823039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VI - </w:t>
      </w:r>
      <w:proofErr w:type="gramStart"/>
      <w:r w:rsidRPr="00801F56">
        <w:rPr>
          <w:rFonts w:asciiTheme="minorHAnsi" w:hAnsiTheme="minorHAnsi" w:cstheme="minorHAnsi"/>
          <w:color w:val="000000"/>
          <w:sz w:val="27"/>
          <w:szCs w:val="27"/>
        </w:rPr>
        <w:t>certificado</w:t>
      </w:r>
      <w:proofErr w:type="gramEnd"/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regularidade do Fundo de Garantia do Tempo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Serviço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- CRF/FGTS;</w:t>
      </w:r>
    </w:p>
    <w:p w14:paraId="1B83556E" w14:textId="0469C151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VII -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certidão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negativa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débitos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trabalhistas - CNDT, emitida no site do Tribunal Superior do Trabalho; </w:t>
      </w:r>
    </w:p>
    <w:p w14:paraId="4941F44D" w14:textId="4A9ACDEE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.2 As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certidões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positivas com efeito de negativas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servirão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como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certidões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negativas, desde que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não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haja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referência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expressa de impossibilidade de celebrar instrumentos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jurídicos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com 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administração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pública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02460B1D" w14:textId="6FC71B1C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.3 Contra a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decisão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da fase de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habilitação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,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caberá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́ recurso fundamentado e </w:t>
      </w:r>
      <w:r w:rsidR="008136BC" w:rsidRPr="00801F56">
        <w:rPr>
          <w:rFonts w:asciiTheme="minorHAnsi" w:hAnsiTheme="minorHAnsi" w:cstheme="minorHAnsi"/>
          <w:color w:val="000000"/>
          <w:sz w:val="27"/>
          <w:szCs w:val="27"/>
        </w:rPr>
        <w:t>específico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destinado ao </w:t>
      </w:r>
      <w:r w:rsidR="007D22EF" w:rsidRPr="00801F56">
        <w:rPr>
          <w:rFonts w:asciiTheme="minorHAnsi" w:hAnsiTheme="minorHAnsi" w:cstheme="minorHAnsi"/>
          <w:sz w:val="27"/>
          <w:szCs w:val="27"/>
        </w:rPr>
        <w:t>e-mail</w:t>
      </w:r>
      <w:r w:rsidR="00EA2190" w:rsidRPr="00801F56">
        <w:rPr>
          <w:rFonts w:asciiTheme="minorHAnsi" w:hAnsiTheme="minorHAnsi" w:cstheme="minorHAnsi"/>
          <w:sz w:val="27"/>
          <w:szCs w:val="27"/>
        </w:rPr>
        <w:t xml:space="preserve"> adm.turismo@afonsoclaudio.es.gov.br.</w:t>
      </w:r>
    </w:p>
    <w:p w14:paraId="5425028B" w14:textId="3388D0DD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.4 Os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recursos de trata o item 1</w:t>
      </w:r>
      <w:r w:rsidR="00DE2A77" w:rsidRPr="00801F56">
        <w:rPr>
          <w:rFonts w:asciiTheme="minorHAnsi" w:hAnsiTheme="minorHAnsi" w:cstheme="minorHAnsi"/>
          <w:color w:val="000000"/>
          <w:sz w:val="27"/>
          <w:szCs w:val="27"/>
        </w:rPr>
        <w:t>4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.3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deverão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ser apresentados no prazo de 3 dias úteis a contar da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publicação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do resultado, considerando-se para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início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da contagem o primeiro dia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útil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posterior à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publicação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,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não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cabendo recurso administrativo da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decisão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após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esta fase.</w:t>
      </w:r>
    </w:p>
    <w:p w14:paraId="2ADF7261" w14:textId="2F02EFB9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.5 Os recursos apresentados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após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 prazo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não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serão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avaliados.</w:t>
      </w:r>
    </w:p>
    <w:p w14:paraId="6293EB93" w14:textId="541175BA" w:rsidR="00EA2190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15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>.6 Caso o proponente esteja em débito com o ente público responsável pela seleção e com a União não será possível o recebimento dos recursos de que trata este Edital.</w:t>
      </w:r>
    </w:p>
    <w:p w14:paraId="5933C296" w14:textId="5FC159A4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31BCDC0B" w14:textId="023F0475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16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ASSINATURA DO TERMO DE EXECUÇÃO CULTURAL E RECEBIMENTO DOS RECURSOS </w:t>
      </w:r>
    </w:p>
    <w:p w14:paraId="35526CE3" w14:textId="62043899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 Finalizada a fase de habilitação, o agente cultural contemplado será convocado a assinar o Termo de Execução Cultural, </w:t>
      </w:r>
      <w:r w:rsidR="00FF186D" w:rsidRPr="00801F56">
        <w:rPr>
          <w:rFonts w:asciiTheme="minorHAnsi" w:hAnsiTheme="minorHAnsi" w:cstheme="minorHAnsi"/>
          <w:sz w:val="27"/>
          <w:szCs w:val="27"/>
        </w:rPr>
        <w:t xml:space="preserve">conforme Anexo </w:t>
      </w:r>
      <w:r w:rsidR="00DE2A77" w:rsidRPr="00801F56">
        <w:rPr>
          <w:rFonts w:asciiTheme="minorHAnsi" w:hAnsiTheme="minorHAnsi" w:cstheme="minorHAnsi"/>
          <w:sz w:val="27"/>
          <w:szCs w:val="27"/>
        </w:rPr>
        <w:t>I</w:t>
      </w:r>
      <w:r w:rsidR="00FF186D" w:rsidRPr="00801F56">
        <w:rPr>
          <w:rFonts w:asciiTheme="minorHAnsi" w:hAnsiTheme="minorHAnsi" w:cstheme="minorHAnsi"/>
          <w:sz w:val="27"/>
          <w:szCs w:val="27"/>
        </w:rPr>
        <w:t xml:space="preserve">V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deste Edital, de forma presencial ou eletrônica.</w:t>
      </w:r>
    </w:p>
    <w:p w14:paraId="3628009B" w14:textId="20D3A327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.2 O Termo de Execução Cultural corresponde ao documento a ser assinado pelo agente cultural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selecionado neste Edital e pela Prefeitura Municipal de Afonso Claudio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contendo as obrigações dos assinantes do Termo.</w:t>
      </w:r>
    </w:p>
    <w:p w14:paraId="37AC005E" w14:textId="2F1AECCE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FF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16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.3 Após a assinatura do Termo de Execução Cultural, o agente cultural receberá os recursos em conta bancária específica aberta para o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lastRenderedPageBreak/>
        <w:t xml:space="preserve">recebimento dos recursos deste Edital, em desembolso único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em até 30 (trinta) dias.</w:t>
      </w:r>
    </w:p>
    <w:p w14:paraId="062D3974" w14:textId="12F054F7" w:rsidR="00607EFC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16</w:t>
      </w:r>
      <w:r w:rsidR="004854B2" w:rsidRPr="00801F56">
        <w:rPr>
          <w:rFonts w:asciiTheme="minorHAnsi" w:hAnsiTheme="minorHAnsi" w:cstheme="minorHAnsi"/>
          <w:color w:val="000000"/>
          <w:sz w:val="27"/>
          <w:szCs w:val="27"/>
        </w:rPr>
        <w:t>.4 A assinatura do Termo de Execução Cultural e o recebimento do apoio estão condicionados à existência de disponibilidade orçamentária e financeira, caracterizando a seleção como expectativa de direito do proponente</w:t>
      </w:r>
      <w:r w:rsidR="004854B2" w:rsidRPr="00801F56">
        <w:rPr>
          <w:rFonts w:asciiTheme="minorHAnsi" w:hAnsiTheme="minorHAnsi" w:cstheme="minorHAnsi"/>
        </w:rPr>
        <w:t xml:space="preserve">. </w:t>
      </w:r>
    </w:p>
    <w:p w14:paraId="0085C5D2" w14:textId="5425A5C7" w:rsidR="00C25AC2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bookmarkStart w:id="5" w:name="_Hlk139038851"/>
      <w:r>
        <w:rPr>
          <w:rFonts w:asciiTheme="minorHAnsi" w:hAnsiTheme="minorHAnsi" w:cstheme="minorHAnsi"/>
          <w:sz w:val="27"/>
          <w:szCs w:val="27"/>
        </w:rPr>
        <w:t>16</w:t>
      </w:r>
      <w:r w:rsidR="00C25AC2" w:rsidRPr="00801F56">
        <w:rPr>
          <w:rFonts w:asciiTheme="minorHAnsi" w:hAnsiTheme="minorHAnsi" w:cstheme="minorHAnsi"/>
          <w:sz w:val="27"/>
          <w:szCs w:val="27"/>
        </w:rPr>
        <w:t xml:space="preserve">.5 O agente cultural deve assinar o </w:t>
      </w:r>
      <w:r w:rsidR="00EA2190" w:rsidRPr="00801F56">
        <w:rPr>
          <w:rFonts w:asciiTheme="minorHAnsi" w:hAnsiTheme="minorHAnsi" w:cstheme="minorHAnsi"/>
          <w:sz w:val="27"/>
          <w:szCs w:val="27"/>
        </w:rPr>
        <w:t>Termo de Execução Cultural até a data determina no Ato de Convocação</w:t>
      </w:r>
      <w:r w:rsidR="00C25AC2" w:rsidRPr="00801F56">
        <w:rPr>
          <w:rFonts w:asciiTheme="minorHAnsi" w:hAnsiTheme="minorHAnsi" w:cstheme="minorHAnsi"/>
          <w:sz w:val="27"/>
          <w:szCs w:val="27"/>
        </w:rPr>
        <w:t xml:space="preserve"> sob pena de perda do apoio financeiro e convocação do </w:t>
      </w:r>
      <w:r w:rsidR="00EA2190" w:rsidRPr="00801F56">
        <w:rPr>
          <w:rFonts w:asciiTheme="minorHAnsi" w:hAnsiTheme="minorHAnsi" w:cstheme="minorHAnsi"/>
          <w:sz w:val="27"/>
          <w:szCs w:val="27"/>
        </w:rPr>
        <w:t>suplente para assumir sua vaga.</w:t>
      </w:r>
    </w:p>
    <w:bookmarkEnd w:id="5"/>
    <w:p w14:paraId="5C96E99E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 w:rsidRPr="00801F56">
        <w:rPr>
          <w:rFonts w:asciiTheme="minorHAnsi" w:hAnsiTheme="minorHAnsi" w:cstheme="minorHAnsi"/>
          <w:sz w:val="27"/>
          <w:szCs w:val="27"/>
        </w:rPr>
        <w:t> </w:t>
      </w:r>
    </w:p>
    <w:p w14:paraId="248D3994" w14:textId="33F2C1ED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17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DIVULGAÇÃO DOS PROJETOS</w:t>
      </w:r>
    </w:p>
    <w:p w14:paraId="58E69AD0" w14:textId="268C9712" w:rsidR="00FF186D" w:rsidRPr="00801F56" w:rsidRDefault="002016A6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17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.1 Os produtos artístico-culturais e as peças de divulgação dos projetos exibirão as marcas do Governo federal, de acordo com as orientações técnicas do manual de aplicação de marcas divulgado pelo Ministério da Cultura.</w:t>
      </w:r>
    </w:p>
    <w:p w14:paraId="541804C6" w14:textId="1FFEC3E6" w:rsidR="00EA2190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17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.1.1 Em atenção </w:t>
      </w:r>
      <w:r w:rsidR="00904AF4" w:rsidRPr="00801F56">
        <w:rPr>
          <w:rFonts w:asciiTheme="minorHAnsi" w:hAnsiTheme="minorHAnsi" w:cstheme="minorHAnsi"/>
          <w:color w:val="000000"/>
          <w:sz w:val="27"/>
          <w:szCs w:val="27"/>
        </w:rPr>
        <w:t>à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legislação eleitoral, a divulgação de fomento não poderá conter símbolos ou logomarcas da Secretaria de Cultura e Turismo e da Prefeitura Municipal de Afonso Claudio, nos 03 (três) meses que antecedem a eleição, sendo permitida a citação nominal das instituições citadas.</w:t>
      </w:r>
    </w:p>
    <w:p w14:paraId="21CDF24F" w14:textId="1EBAEC8A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17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.2 O material de divulgação dos projetos e seus produtos será disponibilizado em formatos acessíveis a pessoas com deficiência e conterá informações sobre os recursos de acessibilidade disponibilizados.</w:t>
      </w:r>
    </w:p>
    <w:p w14:paraId="4B4A4E7C" w14:textId="52E98955" w:rsidR="004854B2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17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.3</w:t>
      </w:r>
      <w:r w:rsidR="004854B2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O material de divulgação </w:t>
      </w:r>
      <w:r w:rsidR="00574541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dos projetos </w:t>
      </w:r>
      <w:r w:rsidR="004854B2" w:rsidRPr="00801F56">
        <w:rPr>
          <w:rFonts w:asciiTheme="minorHAnsi" w:hAnsiTheme="minorHAnsi" w:cstheme="minorHAnsi"/>
          <w:color w:val="000000"/>
          <w:sz w:val="27"/>
          <w:szCs w:val="27"/>
        </w:rPr>
        <w:t>deve ter caráter educativo, informativo ou de orientação social, e não pode conter nomes, símbolos ou imagens que caracterizem promoção pessoal.</w:t>
      </w:r>
    </w:p>
    <w:p w14:paraId="74D584E2" w14:textId="77777777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 </w:t>
      </w:r>
    </w:p>
    <w:p w14:paraId="3E57B72E" w14:textId="5735F9B7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18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MONITORAMENTO E AVALIAÇÃO DE RESULTADOS </w:t>
      </w:r>
    </w:p>
    <w:p w14:paraId="461B3AE6" w14:textId="2ABB8C02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 Os procedimentos de monitoramento e avaliação dos projetos culturais contemplados, assim como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prestação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informação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à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administração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pública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, observarão o Decreto 11.453/2023 (Decreto de Fomento), que dispõe sobre os mecanismos de fomento do sistema de financiamento à cultura, observadas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às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exigências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legais de </w:t>
      </w:r>
      <w:r w:rsidR="00EA2190" w:rsidRPr="00801F56">
        <w:rPr>
          <w:rFonts w:asciiTheme="minorHAnsi" w:hAnsiTheme="minorHAnsi" w:cstheme="minorHAnsi"/>
          <w:color w:val="000000"/>
          <w:sz w:val="27"/>
          <w:szCs w:val="27"/>
        </w:rPr>
        <w:t>simplificação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 de foco no cumprimento do objeto.</w:t>
      </w:r>
    </w:p>
    <w:p w14:paraId="1DAF6592" w14:textId="6836697D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18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.2 O agente cultural deve prestar contas por meio da apresentação do Relatório Final de Execução do Objeto, conforme documento constante no </w:t>
      </w:r>
      <w:r w:rsidR="00FF186D" w:rsidRPr="00801F56">
        <w:rPr>
          <w:rFonts w:asciiTheme="minorHAnsi" w:hAnsiTheme="minorHAnsi" w:cstheme="minorHAnsi"/>
          <w:sz w:val="27"/>
          <w:szCs w:val="27"/>
        </w:rPr>
        <w:t xml:space="preserve">Anexo V.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O Relatório Final de Execução do Objeto deve ser apresentado até </w:t>
      </w:r>
      <w:r w:rsidR="00EA2190" w:rsidRPr="00801F56">
        <w:rPr>
          <w:rFonts w:asciiTheme="minorHAnsi" w:hAnsiTheme="minorHAnsi" w:cstheme="minorHAnsi"/>
          <w:sz w:val="27"/>
          <w:szCs w:val="27"/>
        </w:rPr>
        <w:t>30 (trinta)</w:t>
      </w:r>
      <w:r w:rsidR="00FF186D" w:rsidRPr="00801F56">
        <w:rPr>
          <w:rFonts w:asciiTheme="minorHAnsi" w:hAnsiTheme="minorHAnsi" w:cstheme="minorHAnsi"/>
          <w:sz w:val="27"/>
          <w:szCs w:val="27"/>
        </w:rPr>
        <w:t> 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a contar do fim da vigência do Termo de Execução Cultural.</w:t>
      </w:r>
    </w:p>
    <w:p w14:paraId="40402701" w14:textId="6FE6B66E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sz w:val="27"/>
          <w:szCs w:val="27"/>
        </w:rPr>
      </w:pPr>
      <w:r>
        <w:rPr>
          <w:rFonts w:asciiTheme="minorHAnsi" w:hAnsiTheme="minorHAnsi" w:cstheme="minorHAnsi"/>
          <w:sz w:val="27"/>
          <w:szCs w:val="27"/>
        </w:rPr>
        <w:lastRenderedPageBreak/>
        <w:t>18</w:t>
      </w:r>
      <w:r w:rsidR="00EA2190" w:rsidRPr="00801F56">
        <w:rPr>
          <w:rFonts w:asciiTheme="minorHAnsi" w:hAnsiTheme="minorHAnsi" w:cstheme="minorHAnsi"/>
          <w:sz w:val="27"/>
          <w:szCs w:val="27"/>
        </w:rPr>
        <w:t>.3 O Relatório de Execução do Objeto deve conter fotos, releases, vídeos, lista de presença e demais documentos necessários a comprovar que a ação foi executada.</w:t>
      </w:r>
      <w:r w:rsidR="00FF186D" w:rsidRPr="00801F56">
        <w:rPr>
          <w:rFonts w:asciiTheme="minorHAnsi" w:hAnsiTheme="minorHAnsi" w:cstheme="minorHAnsi"/>
          <w:sz w:val="27"/>
          <w:szCs w:val="27"/>
        </w:rPr>
        <w:t> </w:t>
      </w:r>
    </w:p>
    <w:p w14:paraId="3D52F1DD" w14:textId="77777777" w:rsidR="00EA2190" w:rsidRPr="00801F56" w:rsidRDefault="00EA2190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</w:p>
    <w:p w14:paraId="25CABDDE" w14:textId="5BC76727" w:rsidR="00EA2190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19</w:t>
      </w:r>
      <w:r w:rsidR="00EA2190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DIREITOS PATRIMONIAIS, AUTORAIS E DE IMAGEM</w:t>
      </w:r>
    </w:p>
    <w:p w14:paraId="41287F67" w14:textId="56B94914" w:rsidR="00EA2190" w:rsidRPr="00801F56" w:rsidRDefault="00EA2190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bCs/>
          <w:color w:val="000000"/>
          <w:sz w:val="27"/>
          <w:szCs w:val="27"/>
        </w:rPr>
        <w:t>1</w:t>
      </w:r>
      <w:r w:rsidR="00F127A5">
        <w:rPr>
          <w:rFonts w:asciiTheme="minorHAnsi" w:hAnsiTheme="minorHAnsi" w:cstheme="minorHAnsi"/>
          <w:bCs/>
          <w:color w:val="000000"/>
          <w:sz w:val="27"/>
          <w:szCs w:val="27"/>
        </w:rPr>
        <w:t>9</w:t>
      </w:r>
      <w:r w:rsidRPr="00801F56">
        <w:rPr>
          <w:rFonts w:asciiTheme="minorHAnsi" w:hAnsiTheme="minorHAnsi" w:cstheme="minorHAnsi"/>
          <w:bCs/>
          <w:color w:val="000000"/>
          <w:sz w:val="27"/>
          <w:szCs w:val="27"/>
        </w:rPr>
        <w:t xml:space="preserve">.1 Os direitos patrimoniais, autorais e de imagem e licenciamento de tecnologias produzidos no âmbito dos projetos apoiados serão de responsabilidade dos autores envolvidos. </w:t>
      </w:r>
    </w:p>
    <w:p w14:paraId="7790E855" w14:textId="4489DB89" w:rsidR="00EA2190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color w:val="000000"/>
          <w:sz w:val="27"/>
          <w:szCs w:val="27"/>
        </w:rPr>
      </w:pPr>
      <w:r>
        <w:rPr>
          <w:rFonts w:asciiTheme="minorHAnsi" w:hAnsiTheme="minorHAnsi" w:cstheme="minorHAnsi"/>
          <w:bCs/>
          <w:color w:val="000000"/>
          <w:sz w:val="27"/>
          <w:szCs w:val="27"/>
        </w:rPr>
        <w:t>19</w:t>
      </w:r>
      <w:r w:rsidR="00EA2190" w:rsidRPr="00801F56">
        <w:rPr>
          <w:rFonts w:asciiTheme="minorHAnsi" w:hAnsiTheme="minorHAnsi" w:cstheme="minorHAnsi"/>
          <w:bCs/>
          <w:color w:val="000000"/>
          <w:sz w:val="27"/>
          <w:szCs w:val="27"/>
        </w:rPr>
        <w:t>.2 A Secretaria Municipal de Cultura e Turismo e a Comissão de Avaliação e Seleção não serão responsáveis por fatos decorrentes do uso indevido ou sem autorização de imagens e/ou obras de terceiros, respondendo por isso, exclusivamente, a pessoa proponente do projet</w:t>
      </w:r>
      <w:r w:rsidR="00AA2824" w:rsidRPr="00801F56">
        <w:rPr>
          <w:rFonts w:asciiTheme="minorHAnsi" w:hAnsiTheme="minorHAnsi" w:cstheme="minorHAnsi"/>
          <w:bCs/>
          <w:color w:val="000000"/>
          <w:sz w:val="27"/>
          <w:szCs w:val="27"/>
        </w:rPr>
        <w:t xml:space="preserve">o </w:t>
      </w:r>
      <w:r w:rsidR="00EA2190" w:rsidRPr="00801F56">
        <w:rPr>
          <w:rFonts w:asciiTheme="minorHAnsi" w:hAnsiTheme="minorHAnsi" w:cstheme="minorHAnsi"/>
          <w:bCs/>
          <w:color w:val="000000"/>
          <w:sz w:val="27"/>
          <w:szCs w:val="27"/>
        </w:rPr>
        <w:t xml:space="preserve">específica. </w:t>
      </w:r>
    </w:p>
    <w:p w14:paraId="60BEDBA9" w14:textId="20EB6492" w:rsidR="00EA2190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bCs/>
          <w:color w:val="000000"/>
          <w:sz w:val="27"/>
          <w:szCs w:val="27"/>
        </w:rPr>
      </w:pPr>
      <w:r>
        <w:rPr>
          <w:rFonts w:asciiTheme="minorHAnsi" w:hAnsiTheme="minorHAnsi" w:cstheme="minorHAnsi"/>
          <w:bCs/>
          <w:color w:val="000000"/>
          <w:sz w:val="27"/>
          <w:szCs w:val="27"/>
        </w:rPr>
        <w:t>19</w:t>
      </w:r>
      <w:r w:rsidR="00EA2190" w:rsidRPr="00801F56">
        <w:rPr>
          <w:rFonts w:asciiTheme="minorHAnsi" w:hAnsiTheme="minorHAnsi" w:cstheme="minorHAnsi"/>
          <w:bCs/>
          <w:color w:val="000000"/>
          <w:sz w:val="27"/>
          <w:szCs w:val="27"/>
        </w:rPr>
        <w:t>.3 A pessoa proponente cede à Secretaria Municipal de Cultura e Turismo, de forma não exclusiva, pelo período de 05 (cinco) anos, os direitos de exibição para realizar ações públicas gratuitas de divulgação e pelos projetos contemplados, com livre uso de imagens, para fins de difusão cultural, por meio digital ou físico, preservando morais do devido crédito ao autor, Direitos Autorais)</w:t>
      </w:r>
    </w:p>
    <w:p w14:paraId="7C2AF932" w14:textId="77777777" w:rsidR="00AA2824" w:rsidRPr="00801F56" w:rsidRDefault="00AA2824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</w:p>
    <w:p w14:paraId="5696E14E" w14:textId="591DCF55" w:rsidR="00AA2824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20</w:t>
      </w:r>
      <w:r w:rsidR="00AA2824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TRATAMENTO DOS DADOS PESSOAIS</w:t>
      </w:r>
    </w:p>
    <w:p w14:paraId="21C12EE7" w14:textId="109B5C28" w:rsidR="00AA2824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20</w:t>
      </w:r>
      <w:r w:rsidR="00AA2824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.1 Na execução deste instrumento, serão objeto de uso compartilhado de dados os seguintes dados pessoais: RG, CNH, CPF, e-mail e outros.</w:t>
      </w:r>
    </w:p>
    <w:p w14:paraId="63C1500D" w14:textId="330E9557" w:rsidR="00AA2824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20</w:t>
      </w:r>
      <w:r w:rsidR="00AA2824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.2 O compartilhamento de dados no presente caso visa, exclusivamente, para os fins necessários ao cumprimento do objeto do Contrato sem a possibilidade de tratamento futuro incompatível com a finalidade.</w:t>
      </w:r>
    </w:p>
    <w:p w14:paraId="75EB0251" w14:textId="2090CD86" w:rsidR="00AA2824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20</w:t>
      </w:r>
      <w:r w:rsidR="00AA2824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.3 O prazo de duração do compartilhamento de dados será até a vigência do </w:t>
      </w:r>
      <w:r w:rsidR="00F044E5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Termo de Execução Cultural</w:t>
      </w:r>
      <w:r w:rsidR="00AA2824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, ao fim do qual os dados compartilhados com o operador serão eliminados, salvo os casos permitidos em Lei no 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art.</w:t>
      </w:r>
      <w:r w:rsidR="00AA2824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 16 da Lei 13.709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/2018- LGPD.</w:t>
      </w:r>
    </w:p>
    <w:p w14:paraId="595975E3" w14:textId="5013B22B" w:rsidR="00C067CF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20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.4 O </w:t>
      </w:r>
      <w:r w:rsidR="007D22E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MUNICIPIO 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 e o </w:t>
      </w:r>
      <w:r w:rsidR="007D22E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PROPONENTE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 atuarão como agentes de tratamento e atenderão ás legislações atinentes </w:t>
      </w:r>
      <w:r w:rsidR="007D22E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a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 privacidade, em especial, a Lei nº 15.527, de 18 de novembro de 2011, que regula o acesso </w:t>
      </w:r>
      <w:r w:rsidR="007D22E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à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 informação, a Lei nº 12.965 de 23 de abril de 2018, que trata da Lei Geral de Proteção de Dados Pessoais -  LGPD, obrigando-se as partes a observarem todos os direitos que são garantidos aos titulares de dados pessoais, principalmente, mas não limitado a aqueles relacionadas no artigo 18 da Lei nº 13.709/2018  (LGPD).</w:t>
      </w:r>
    </w:p>
    <w:p w14:paraId="4B7201B7" w14:textId="53E9FA6C" w:rsidR="00C067CF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lastRenderedPageBreak/>
        <w:t>20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.5 É veado </w:t>
      </w:r>
      <w:proofErr w:type="gramStart"/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ás</w:t>
      </w:r>
      <w:proofErr w:type="gramEnd"/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 partes a utilização de todos e qualquer dado pessoal repassado em decorrência da execução contratual para finalidade distinta daquela do objeto da contratação, sob pena de responsabilização administrativa, civil e criminal.</w:t>
      </w:r>
    </w:p>
    <w:p w14:paraId="239332FD" w14:textId="1E239A6A" w:rsidR="00C067CF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20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.6 As partes se comprometem a manter sigilo e confidencialidade de todas as informações - em especial os dados pessoais sensíveis – repassados em decorrência da execução contratual, em consonância com o dispositivo na Lei nº 13.709/2018, sendo vedado o repasse das informações a outras empresas ou pessoas, salvo aquelas decorrentes de obrigações legais ou para viabilizar o cumprimento do instrumento contratual.</w:t>
      </w:r>
    </w:p>
    <w:p w14:paraId="42E09580" w14:textId="296D3211" w:rsidR="00C067CF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20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.7 As partes responderão administrativa e judicialmente caso causarem danos patrimoniais, morais, individuais ou coletivos, aos titulares de dados pessoais repassados em decorrência da execução contratual, por inobservância a Lei Geral de Proteção de Dados </w:t>
      </w:r>
    </w:p>
    <w:p w14:paraId="63D52C76" w14:textId="4504434F" w:rsidR="00C067CF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20</w:t>
      </w:r>
      <w:r w:rsidR="007D22E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.8 O MUNICIPIO 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 xml:space="preserve">declara que tem ciência da existência da Lei Geral de Proteção de Dados e se compromete a adequar tosos os procedimentos internos ao disposto na legislação com o intuito de proteger os dados pessoais repassados pelo </w:t>
      </w:r>
      <w:r w:rsidR="007D22E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PROPONENTE</w:t>
      </w:r>
      <w:r w:rsidR="00C067C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.</w:t>
      </w:r>
    </w:p>
    <w:p w14:paraId="53920FFF" w14:textId="2BF166CB" w:rsidR="007D22EF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20</w:t>
      </w:r>
      <w:r w:rsidR="007D22EF" w:rsidRPr="00801F56">
        <w:rPr>
          <w:rStyle w:val="Forte"/>
          <w:rFonts w:asciiTheme="minorHAnsi" w:hAnsiTheme="minorHAnsi" w:cstheme="minorHAnsi"/>
          <w:b w:val="0"/>
          <w:color w:val="000000"/>
          <w:sz w:val="27"/>
          <w:szCs w:val="27"/>
        </w:rPr>
        <w:t>.9 O MUNICIPIO fica obrigado a comunicar ao PROPONENTE em até 24 (vinte e quatro) horas qualquer incidente de acesso não autorizados aos dados pessoais, situações acidentais e ilícitas de destruição, perda, alteração, comunicação ou qualquer forma de tratamento inadequado ou ilícito, bem como adotar as providencias dispostas no art., 48 da Lei de Proteção de Dados Pessoais.</w:t>
      </w:r>
    </w:p>
    <w:p w14:paraId="69BFE6B4" w14:textId="77777777" w:rsidR="00EA2190" w:rsidRPr="00801F56" w:rsidRDefault="00EA2190" w:rsidP="00801F56">
      <w:pPr>
        <w:pStyle w:val="textojustificado"/>
        <w:spacing w:before="120" w:beforeAutospacing="0" w:after="120" w:afterAutospacing="0"/>
        <w:ind w:right="120"/>
        <w:jc w:val="both"/>
        <w:rPr>
          <w:rStyle w:val="Forte"/>
          <w:rFonts w:asciiTheme="minorHAnsi" w:hAnsiTheme="minorHAnsi" w:cstheme="minorHAnsi"/>
          <w:color w:val="000000"/>
          <w:sz w:val="27"/>
          <w:szCs w:val="27"/>
        </w:rPr>
      </w:pPr>
    </w:p>
    <w:p w14:paraId="78252A9A" w14:textId="769790A8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Style w:val="Forte"/>
          <w:rFonts w:asciiTheme="minorHAnsi" w:hAnsiTheme="minorHAnsi" w:cstheme="minorHAnsi"/>
          <w:color w:val="000000"/>
          <w:sz w:val="27"/>
          <w:szCs w:val="27"/>
        </w:rPr>
        <w:t>21</w:t>
      </w:r>
      <w:r w:rsidR="00FF186D" w:rsidRPr="00801F56">
        <w:rPr>
          <w:rStyle w:val="Forte"/>
          <w:rFonts w:asciiTheme="minorHAnsi" w:hAnsiTheme="minorHAnsi" w:cstheme="minorHAnsi"/>
          <w:color w:val="000000"/>
          <w:sz w:val="27"/>
          <w:szCs w:val="27"/>
        </w:rPr>
        <w:t>. DISPOSIÇÕES FINAIS</w:t>
      </w:r>
    </w:p>
    <w:p w14:paraId="44E03C99" w14:textId="0FD6AB1C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21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.1 O acompanhamento de todas as etapas deste Edital e a </w:t>
      </w:r>
      <w:r w:rsidR="00DE2A77" w:rsidRPr="00801F56">
        <w:rPr>
          <w:rFonts w:asciiTheme="minorHAnsi" w:hAnsiTheme="minorHAnsi" w:cstheme="minorHAnsi"/>
          <w:color w:val="000000"/>
          <w:sz w:val="27"/>
          <w:szCs w:val="27"/>
        </w:rPr>
        <w:t>observância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quanto aos prazos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serão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inteira responsabilidade dos proponentes. Para tanto,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deverão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ficar atentos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às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publicações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no 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site da Prefeitura Municipal de Afonso Claudio (</w:t>
      </w:r>
      <w:hyperlink r:id="rId7" w:history="1">
        <w:r w:rsidR="007D22EF" w:rsidRPr="00801F56">
          <w:rPr>
            <w:rStyle w:val="Hyperlink"/>
            <w:rFonts w:asciiTheme="minorHAnsi" w:hAnsiTheme="minorHAnsi" w:cstheme="minorHAnsi"/>
            <w:sz w:val="27"/>
            <w:szCs w:val="27"/>
          </w:rPr>
          <w:t>www.afonsoclaudio.es.gov.br</w:t>
        </w:r>
      </w:hyperlink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) e nas mídias sociais oficiais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69818DB9" w14:textId="63ED4B5D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C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21</w:t>
      </w:r>
      <w:r w:rsidR="004831EF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2 O presente Edital e os seus anexos estão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disponíveis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no site 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(</w:t>
      </w:r>
      <w:hyperlink r:id="rId8" w:history="1">
        <w:r w:rsidR="007D22EF" w:rsidRPr="00801F56">
          <w:rPr>
            <w:rStyle w:val="Hyperlink"/>
            <w:rFonts w:asciiTheme="minorHAnsi" w:hAnsiTheme="minorHAnsi" w:cstheme="minorHAnsi"/>
            <w:sz w:val="27"/>
            <w:szCs w:val="27"/>
          </w:rPr>
          <w:t>www.afonsoclaudio.es.gov.br</w:t>
        </w:r>
      </w:hyperlink>
      <w:r w:rsidR="00B24DB4">
        <w:rPr>
          <w:rFonts w:asciiTheme="minorHAnsi" w:hAnsiTheme="minorHAnsi" w:cstheme="minorHAnsi"/>
          <w:color w:val="000000"/>
          <w:sz w:val="27"/>
          <w:szCs w:val="27"/>
        </w:rPr>
        <w:t>)</w:t>
      </w:r>
      <w:r w:rsidR="007E3D40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2A26F1BD" w14:textId="15A6CC28" w:rsidR="00FF186D" w:rsidRPr="00801F56" w:rsidRDefault="007D22EF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20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.3 Demais 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informações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podem ser obtidas 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através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do e-mail </w:t>
      </w:r>
      <w:hyperlink r:id="rId9" w:history="1">
        <w:r w:rsidRPr="00801F56">
          <w:rPr>
            <w:rStyle w:val="Hyperlink"/>
            <w:rFonts w:asciiTheme="minorHAnsi" w:hAnsiTheme="minorHAnsi" w:cstheme="minorHAnsi"/>
            <w:sz w:val="27"/>
            <w:szCs w:val="27"/>
          </w:rPr>
          <w:t>adm.turismo@afonsoclaudio.es.gov.br</w:t>
        </w:r>
      </w:hyperlink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e telefone</w:t>
      </w:r>
      <w:r w:rsidR="00B24DB4">
        <w:rPr>
          <w:rFonts w:asciiTheme="minorHAnsi" w:hAnsiTheme="minorHAnsi" w:cstheme="minorHAnsi"/>
          <w:color w:val="000000"/>
          <w:sz w:val="27"/>
          <w:szCs w:val="27"/>
        </w:rPr>
        <w:t xml:space="preserve"> (27) 3735- 4000 (27) 3735- 7740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</w:p>
    <w:p w14:paraId="331498FB" w14:textId="09B99ABE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FF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21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.4 Os casos omissos porventura existentes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ficarão a cargo da Secretaria Municipal de Cultura e Turismo.</w:t>
      </w:r>
    </w:p>
    <w:p w14:paraId="048D6EE9" w14:textId="59B85203" w:rsidR="00607EFC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lastRenderedPageBreak/>
        <w:t>21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.5 Eventuais irregularidades relacionadas aos requisitos de participação, constatadas a qualquer tempo, implicarão na desclassificação </w:t>
      </w:r>
      <w:r w:rsidR="00DE2A77" w:rsidRPr="00801F56">
        <w:rPr>
          <w:rFonts w:asciiTheme="minorHAnsi" w:hAnsiTheme="minorHAnsi" w:cstheme="minorHAnsi"/>
          <w:color w:val="000000"/>
          <w:sz w:val="27"/>
          <w:szCs w:val="27"/>
        </w:rPr>
        <w:t>do proponente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 </w:t>
      </w:r>
    </w:p>
    <w:p w14:paraId="6C279102" w14:textId="68D98BE5" w:rsidR="00607EFC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21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.6 O proponente será o único responsável pela veracidade da proposta e documentos encaminhados, isentando o </w:t>
      </w:r>
      <w:r w:rsidR="007D22EF" w:rsidRPr="00801F56">
        <w:rPr>
          <w:rFonts w:asciiTheme="minorHAnsi" w:hAnsiTheme="minorHAnsi" w:cstheme="minorHAnsi"/>
          <w:sz w:val="27"/>
          <w:szCs w:val="27"/>
        </w:rPr>
        <w:t xml:space="preserve">MUNICIPIO DE AFONSO CLAUDIO 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de qualquer responsabilidade civil ou penal. </w:t>
      </w:r>
    </w:p>
    <w:p w14:paraId="68F6085A" w14:textId="456108F9" w:rsidR="00607EFC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21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>.7 O apoio concedido por meio deste Edital poderá ser acumulado com recursos captados por meio de leis de incentivo fiscal e outros programas e/ou apoios federais, estaduais e municipais.</w:t>
      </w:r>
    </w:p>
    <w:p w14:paraId="383DAD4D" w14:textId="12C7EFC8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21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.</w:t>
      </w:r>
      <w:r w:rsidR="00607EFC" w:rsidRPr="00801F56">
        <w:rPr>
          <w:rFonts w:asciiTheme="minorHAnsi" w:hAnsiTheme="minorHAnsi" w:cstheme="minorHAnsi"/>
          <w:color w:val="000000"/>
          <w:sz w:val="27"/>
          <w:szCs w:val="27"/>
        </w:rPr>
        <w:t>8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A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inscrição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implica no conhecimento e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concordância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dos termos e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condições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previstos neste Edital, na Lei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Complementar 195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>/2022 (Lei Paulo Gustavo), no Decreto 11.525/2023 (Decreto Paulo Gustavo) e no Decreto 11.453/2023 (Decreto de Fomento).</w:t>
      </w:r>
    </w:p>
    <w:p w14:paraId="4B71949D" w14:textId="77777777" w:rsidR="00904AF4" w:rsidRPr="00801F56" w:rsidRDefault="00904AF4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</w:p>
    <w:p w14:paraId="312E2DD4" w14:textId="3C6AA713" w:rsidR="00FF186D" w:rsidRPr="00801F56" w:rsidRDefault="00F127A5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FF0000"/>
          <w:sz w:val="27"/>
          <w:szCs w:val="27"/>
        </w:rPr>
      </w:pPr>
      <w:r>
        <w:rPr>
          <w:rFonts w:asciiTheme="minorHAnsi" w:hAnsiTheme="minorHAnsi" w:cstheme="minorHAnsi"/>
          <w:color w:val="000000"/>
          <w:sz w:val="27"/>
          <w:szCs w:val="27"/>
        </w:rPr>
        <w:t>21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.9 Compõem</w:t>
      </w:r>
      <w:r w:rsidR="00FF186D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este Edital os seguintes anexos: </w:t>
      </w:r>
    </w:p>
    <w:p w14:paraId="2EF2820A" w14:textId="77777777" w:rsidR="006D74DB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Anexo I - Categorias de apoio;</w:t>
      </w:r>
    </w:p>
    <w:p w14:paraId="2E2F1640" w14:textId="75A3AA5E" w:rsidR="006D74DB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Anexo II -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Formulário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 de </w:t>
      </w:r>
      <w:r w:rsidR="007D22EF" w:rsidRPr="00801F56">
        <w:rPr>
          <w:rFonts w:asciiTheme="minorHAnsi" w:hAnsiTheme="minorHAnsi" w:cstheme="minorHAnsi"/>
          <w:color w:val="000000"/>
          <w:sz w:val="27"/>
          <w:szCs w:val="27"/>
        </w:rPr>
        <w:t>Inscrição</w:t>
      </w:r>
      <w:r w:rsidR="006D74DB" w:rsidRPr="00801F56">
        <w:rPr>
          <w:rFonts w:asciiTheme="minorHAnsi" w:hAnsiTheme="minorHAnsi" w:cstheme="minorHAnsi"/>
          <w:color w:val="000000"/>
          <w:sz w:val="27"/>
          <w:szCs w:val="27"/>
        </w:rPr>
        <w:t>/Plano de Trabalho;</w:t>
      </w:r>
    </w:p>
    <w:p w14:paraId="7E67762E" w14:textId="77777777" w:rsidR="006D74DB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Anexo I</w:t>
      </w:r>
      <w:r w:rsidR="006D74DB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II 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- Critérios </w:t>
      </w:r>
      <w:r w:rsidR="006D74DB" w:rsidRPr="00801F56">
        <w:rPr>
          <w:rFonts w:asciiTheme="minorHAnsi" w:hAnsiTheme="minorHAnsi" w:cstheme="minorHAnsi"/>
          <w:color w:val="000000"/>
          <w:sz w:val="27"/>
          <w:szCs w:val="27"/>
        </w:rPr>
        <w:t>de seleção</w:t>
      </w:r>
    </w:p>
    <w:p w14:paraId="5E35220D" w14:textId="622DC888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Anexo </w:t>
      </w:r>
      <w:r w:rsidR="006D74DB" w:rsidRPr="00801F56">
        <w:rPr>
          <w:rFonts w:asciiTheme="minorHAnsi" w:hAnsiTheme="minorHAnsi" w:cstheme="minorHAnsi"/>
          <w:color w:val="000000"/>
          <w:sz w:val="27"/>
          <w:szCs w:val="27"/>
        </w:rPr>
        <w:t>I</w:t>
      </w:r>
      <w:r w:rsidRPr="00801F56">
        <w:rPr>
          <w:rFonts w:asciiTheme="minorHAnsi" w:hAnsiTheme="minorHAnsi" w:cstheme="minorHAnsi"/>
          <w:color w:val="000000"/>
          <w:sz w:val="27"/>
          <w:szCs w:val="27"/>
        </w:rPr>
        <w:t>V - Termo de Execução Cultural;</w:t>
      </w:r>
    </w:p>
    <w:p w14:paraId="3768431C" w14:textId="1172F322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Anexo V - Relatório de Execução do Objeto;</w:t>
      </w:r>
    </w:p>
    <w:p w14:paraId="35E362B6" w14:textId="2C411525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Anexo VI - Declaração de representação de grupo ou coletivo</w:t>
      </w:r>
      <w:r w:rsidR="00DE2A77" w:rsidRPr="00801F56">
        <w:rPr>
          <w:rFonts w:asciiTheme="minorHAnsi" w:hAnsiTheme="minorHAnsi" w:cstheme="minorHAnsi"/>
          <w:color w:val="000000"/>
          <w:sz w:val="27"/>
          <w:szCs w:val="27"/>
        </w:rPr>
        <w:t xml:space="preserve">; e </w:t>
      </w:r>
    </w:p>
    <w:p w14:paraId="6F4EBC47" w14:textId="741F2D28" w:rsidR="00FF186D" w:rsidRPr="00801F56" w:rsidRDefault="00FF186D" w:rsidP="00801F56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801F56">
        <w:rPr>
          <w:rFonts w:asciiTheme="minorHAnsi" w:hAnsiTheme="minorHAnsi" w:cstheme="minorHAnsi"/>
          <w:color w:val="000000"/>
          <w:sz w:val="27"/>
          <w:szCs w:val="27"/>
        </w:rPr>
        <w:t>Anexo VII - Declaração étnico-racial</w:t>
      </w:r>
    </w:p>
    <w:p w14:paraId="3A99D9AB" w14:textId="77777777" w:rsidR="00FF186D" w:rsidRPr="00801F56" w:rsidRDefault="00FF186D" w:rsidP="00801F56">
      <w:pPr>
        <w:jc w:val="both"/>
        <w:rPr>
          <w:rFonts w:cstheme="minorHAnsi"/>
        </w:rPr>
      </w:pPr>
    </w:p>
    <w:p w14:paraId="11BEC8D4" w14:textId="77777777" w:rsidR="005A170A" w:rsidRDefault="005A170A" w:rsidP="005A170A">
      <w:pPr>
        <w:jc w:val="right"/>
        <w:rPr>
          <w:rFonts w:cstheme="minorHAnsi"/>
          <w:sz w:val="28"/>
          <w:szCs w:val="28"/>
        </w:rPr>
      </w:pPr>
    </w:p>
    <w:p w14:paraId="3C9FA995" w14:textId="17F5338B" w:rsidR="005A170A" w:rsidRDefault="005A170A" w:rsidP="005A170A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Afonso Claudio, 25 de outubro de 2023</w:t>
      </w:r>
    </w:p>
    <w:p w14:paraId="543992F8" w14:textId="77777777" w:rsidR="005A170A" w:rsidRDefault="005A170A" w:rsidP="005A170A">
      <w:pPr>
        <w:jc w:val="center"/>
        <w:rPr>
          <w:rFonts w:cstheme="minorHAnsi"/>
          <w:sz w:val="28"/>
          <w:szCs w:val="28"/>
        </w:rPr>
      </w:pPr>
    </w:p>
    <w:p w14:paraId="3FC805C4" w14:textId="77777777" w:rsidR="005A170A" w:rsidRDefault="005A170A" w:rsidP="005A170A">
      <w:pPr>
        <w:jc w:val="center"/>
        <w:rPr>
          <w:rFonts w:cstheme="minorHAnsi"/>
          <w:sz w:val="28"/>
          <w:szCs w:val="28"/>
        </w:rPr>
      </w:pPr>
    </w:p>
    <w:p w14:paraId="34C718B7" w14:textId="77777777" w:rsidR="005A170A" w:rsidRDefault="005A170A" w:rsidP="005A170A">
      <w:pPr>
        <w:jc w:val="center"/>
        <w:rPr>
          <w:rFonts w:cstheme="minorHAnsi"/>
          <w:sz w:val="28"/>
          <w:szCs w:val="28"/>
        </w:rPr>
      </w:pPr>
    </w:p>
    <w:p w14:paraId="550BE751" w14:textId="77777777" w:rsidR="005A170A" w:rsidRDefault="005A170A" w:rsidP="005A170A">
      <w:pPr>
        <w:jc w:val="center"/>
        <w:rPr>
          <w:rFonts w:cstheme="minorHAnsi"/>
          <w:sz w:val="28"/>
          <w:szCs w:val="28"/>
        </w:rPr>
      </w:pPr>
    </w:p>
    <w:p w14:paraId="44B5E92A" w14:textId="77777777" w:rsidR="005A170A" w:rsidRDefault="005A170A" w:rsidP="005A170A">
      <w:pPr>
        <w:jc w:val="center"/>
        <w:rPr>
          <w:rFonts w:cstheme="minorHAnsi"/>
          <w:sz w:val="28"/>
          <w:szCs w:val="28"/>
        </w:rPr>
      </w:pPr>
    </w:p>
    <w:p w14:paraId="50AC9D24" w14:textId="6AA183DA" w:rsidR="004C2A8E" w:rsidRPr="005A170A" w:rsidRDefault="005A170A" w:rsidP="005A170A">
      <w:pPr>
        <w:jc w:val="center"/>
        <w:rPr>
          <w:rFonts w:cstheme="minorHAnsi"/>
          <w:sz w:val="28"/>
          <w:szCs w:val="28"/>
        </w:rPr>
      </w:pPr>
      <w:r w:rsidRPr="005A170A">
        <w:rPr>
          <w:rFonts w:cstheme="minorHAnsi"/>
          <w:sz w:val="28"/>
          <w:szCs w:val="28"/>
        </w:rPr>
        <w:t xml:space="preserve">Luciano </w:t>
      </w:r>
      <w:proofErr w:type="spellStart"/>
      <w:r w:rsidRPr="005A170A">
        <w:rPr>
          <w:rFonts w:cstheme="minorHAnsi"/>
          <w:sz w:val="28"/>
          <w:szCs w:val="28"/>
        </w:rPr>
        <w:t>Roncetti</w:t>
      </w:r>
      <w:proofErr w:type="spellEnd"/>
      <w:r w:rsidRPr="005A170A">
        <w:rPr>
          <w:rFonts w:cstheme="minorHAnsi"/>
          <w:sz w:val="28"/>
          <w:szCs w:val="28"/>
        </w:rPr>
        <w:t xml:space="preserve"> Pimenta</w:t>
      </w:r>
    </w:p>
    <w:p w14:paraId="6E78190A" w14:textId="28C00C38" w:rsidR="005A170A" w:rsidRPr="005A170A" w:rsidRDefault="005A170A" w:rsidP="005A170A">
      <w:pPr>
        <w:jc w:val="center"/>
        <w:rPr>
          <w:rFonts w:cstheme="minorHAnsi"/>
          <w:sz w:val="28"/>
          <w:szCs w:val="28"/>
        </w:rPr>
      </w:pPr>
      <w:r w:rsidRPr="005A170A">
        <w:rPr>
          <w:rFonts w:cstheme="minorHAnsi"/>
          <w:sz w:val="28"/>
          <w:szCs w:val="28"/>
        </w:rPr>
        <w:t>Prefeito Municipal de Afonso Claudio</w:t>
      </w:r>
    </w:p>
    <w:sectPr w:rsidR="005A170A" w:rsidRPr="005A17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62DB2"/>
    <w:multiLevelType w:val="hybridMultilevel"/>
    <w:tmpl w:val="A8182ABA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317958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86D"/>
    <w:rsid w:val="00015B85"/>
    <w:rsid w:val="000D0DD2"/>
    <w:rsid w:val="000E5782"/>
    <w:rsid w:val="001025EF"/>
    <w:rsid w:val="00114126"/>
    <w:rsid w:val="00143ADC"/>
    <w:rsid w:val="0015477D"/>
    <w:rsid w:val="00183701"/>
    <w:rsid w:val="001C1D7E"/>
    <w:rsid w:val="001E70F5"/>
    <w:rsid w:val="002016A6"/>
    <w:rsid w:val="002207C3"/>
    <w:rsid w:val="00274CF3"/>
    <w:rsid w:val="002930F9"/>
    <w:rsid w:val="00294254"/>
    <w:rsid w:val="002A7701"/>
    <w:rsid w:val="0030170F"/>
    <w:rsid w:val="003038A8"/>
    <w:rsid w:val="00330715"/>
    <w:rsid w:val="00355B94"/>
    <w:rsid w:val="003A28EB"/>
    <w:rsid w:val="003A74E6"/>
    <w:rsid w:val="003E6DCF"/>
    <w:rsid w:val="00402220"/>
    <w:rsid w:val="0046733F"/>
    <w:rsid w:val="004831EF"/>
    <w:rsid w:val="004854B2"/>
    <w:rsid w:val="0049080F"/>
    <w:rsid w:val="004A2CF2"/>
    <w:rsid w:val="004C123C"/>
    <w:rsid w:val="004C2A8E"/>
    <w:rsid w:val="004D67E3"/>
    <w:rsid w:val="00537601"/>
    <w:rsid w:val="00574541"/>
    <w:rsid w:val="005804CC"/>
    <w:rsid w:val="005A170A"/>
    <w:rsid w:val="00601772"/>
    <w:rsid w:val="00607EFC"/>
    <w:rsid w:val="00616D0A"/>
    <w:rsid w:val="006468F8"/>
    <w:rsid w:val="0065556D"/>
    <w:rsid w:val="00665A5B"/>
    <w:rsid w:val="006764B4"/>
    <w:rsid w:val="0067764F"/>
    <w:rsid w:val="006C3D7E"/>
    <w:rsid w:val="006D74DB"/>
    <w:rsid w:val="006E6506"/>
    <w:rsid w:val="006F3AAF"/>
    <w:rsid w:val="00743CF5"/>
    <w:rsid w:val="00744493"/>
    <w:rsid w:val="007D22EF"/>
    <w:rsid w:val="007D2DA7"/>
    <w:rsid w:val="007E3D40"/>
    <w:rsid w:val="007F0A74"/>
    <w:rsid w:val="00801F56"/>
    <w:rsid w:val="00806E36"/>
    <w:rsid w:val="008136BC"/>
    <w:rsid w:val="00851C00"/>
    <w:rsid w:val="008E2226"/>
    <w:rsid w:val="00904AF4"/>
    <w:rsid w:val="0090578A"/>
    <w:rsid w:val="00987679"/>
    <w:rsid w:val="00987C62"/>
    <w:rsid w:val="0099472E"/>
    <w:rsid w:val="009E27D5"/>
    <w:rsid w:val="00A3209A"/>
    <w:rsid w:val="00A332E3"/>
    <w:rsid w:val="00A42878"/>
    <w:rsid w:val="00A85AC1"/>
    <w:rsid w:val="00AA2824"/>
    <w:rsid w:val="00AA6C61"/>
    <w:rsid w:val="00AE44FB"/>
    <w:rsid w:val="00AE70C9"/>
    <w:rsid w:val="00B24DB4"/>
    <w:rsid w:val="00B442B9"/>
    <w:rsid w:val="00B723EE"/>
    <w:rsid w:val="00B85CB7"/>
    <w:rsid w:val="00BD4F3C"/>
    <w:rsid w:val="00BD5F13"/>
    <w:rsid w:val="00C067CF"/>
    <w:rsid w:val="00C0694B"/>
    <w:rsid w:val="00C25AC2"/>
    <w:rsid w:val="00C47FAE"/>
    <w:rsid w:val="00C66A04"/>
    <w:rsid w:val="00C90916"/>
    <w:rsid w:val="00CF141C"/>
    <w:rsid w:val="00D40789"/>
    <w:rsid w:val="00D56AF3"/>
    <w:rsid w:val="00D62D91"/>
    <w:rsid w:val="00DC48AA"/>
    <w:rsid w:val="00DE2A77"/>
    <w:rsid w:val="00E175E6"/>
    <w:rsid w:val="00E8719C"/>
    <w:rsid w:val="00E91292"/>
    <w:rsid w:val="00EA2190"/>
    <w:rsid w:val="00EF0C9C"/>
    <w:rsid w:val="00F044E5"/>
    <w:rsid w:val="00F127A5"/>
    <w:rsid w:val="00F4584C"/>
    <w:rsid w:val="00F64FAC"/>
    <w:rsid w:val="00F95CF0"/>
    <w:rsid w:val="00FB6B7A"/>
    <w:rsid w:val="00FF186D"/>
    <w:rsid w:val="00FF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6D837"/>
  <w15:chartTrackingRefBased/>
  <w15:docId w15:val="{BD3276F3-766C-4D26-A7A3-1EB7EDEB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customStyle="1" w:styleId="SombreamentoMdio1-nfase11">
    <w:name w:val="Sombreamento Médio 1 - Ênfase 11"/>
    <w:basedOn w:val="Tabelanormal"/>
    <w:uiPriority w:val="63"/>
    <w:rsid w:val="0015477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orpodetexto">
    <w:name w:val="Body Text"/>
    <w:basedOn w:val="Normal"/>
    <w:link w:val="CorpodetextoChar"/>
    <w:uiPriority w:val="1"/>
    <w:qFormat/>
    <w:rsid w:val="009E27D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9E27D5"/>
    <w:rPr>
      <w:rFonts w:ascii="Arial" w:eastAsia="Arial" w:hAnsi="Arial" w:cs="Arial"/>
      <w:kern w:val="0"/>
      <w:sz w:val="24"/>
      <w:szCs w:val="24"/>
      <w:lang w:val="pt-PT"/>
      <w14:ligatures w14:val="none"/>
    </w:rPr>
  </w:style>
  <w:style w:type="table" w:styleId="Tabelacomgrade">
    <w:name w:val="Table Grid"/>
    <w:basedOn w:val="Tabelanormal"/>
    <w:uiPriority w:val="39"/>
    <w:rsid w:val="00402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onsoclaudio.es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fonsoclaudio.e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analto.gov.br/ccivil_03/_Ato2015-2018/2015/Lei/L13146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lanalto.gov.br/ccivil_03/Constituicao/Constituicao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.turismo@afonsoclaudio.es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5538</Words>
  <Characters>29906</Characters>
  <Application>Microsoft Office Word</Application>
  <DocSecurity>0</DocSecurity>
  <Lines>249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35374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comunicacao</cp:lastModifiedBy>
  <cp:revision>2</cp:revision>
  <cp:lastPrinted>2023-10-11T16:28:00Z</cp:lastPrinted>
  <dcterms:created xsi:type="dcterms:W3CDTF">2023-10-25T17:05:00Z</dcterms:created>
  <dcterms:modified xsi:type="dcterms:W3CDTF">2023-10-25T17:05:00Z</dcterms:modified>
</cp:coreProperties>
</file>